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6969882"/>
    <w:bookmarkStart w:id="1" w:name="_Toc26971717"/>
    <w:bookmarkStart w:id="2" w:name="_Toc26973189"/>
    <w:bookmarkStart w:id="3" w:name="_Toc27034603"/>
    <w:bookmarkStart w:id="4" w:name="_Toc27042806"/>
    <w:bookmarkStart w:id="5" w:name="_Toc54963831"/>
    <w:bookmarkStart w:id="6" w:name="_GoBack"/>
    <w:bookmarkEnd w:id="6"/>
    <w:p w:rsidR="00931C3D" w:rsidRPr="00932255" w:rsidRDefault="00F254E5" w:rsidP="006D129A">
      <w:pPr>
        <w:pStyle w:val="Title"/>
        <w:numPr>
          <w:ilvl w:val="1"/>
          <w:numId w:val="28"/>
        </w:numPr>
        <w:rPr>
          <w:rStyle w:val="TitleChar"/>
          <w:b/>
          <w:shd w:val="clear" w:color="auto" w:fill="auto"/>
        </w:rPr>
      </w:pPr>
      <w:sdt>
        <w:sdtPr>
          <w:rPr>
            <w:rStyle w:val="TitleChar"/>
            <w:b/>
            <w:shd w:val="clear" w:color="auto" w:fill="auto"/>
          </w:rPr>
          <w:alias w:val="Title"/>
          <w:tag w:val=""/>
          <w:id w:val="-1384240078"/>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5C73F1" w:rsidRPr="00932255">
            <w:rPr>
              <w:rStyle w:val="TitleChar"/>
              <w:b/>
              <w:shd w:val="clear" w:color="auto" w:fill="auto"/>
            </w:rPr>
            <w:t>Form L: Animal Use Statistics 202</w:t>
          </w:r>
          <w:r w:rsidR="00C12B53" w:rsidRPr="00932255">
            <w:rPr>
              <w:rStyle w:val="TitleChar"/>
              <w:b/>
              <w:shd w:val="clear" w:color="auto" w:fill="auto"/>
            </w:rPr>
            <w:t>1</w:t>
          </w:r>
        </w:sdtContent>
      </w:sdt>
      <w:bookmarkEnd w:id="0"/>
      <w:bookmarkEnd w:id="1"/>
      <w:bookmarkEnd w:id="2"/>
      <w:bookmarkEnd w:id="3"/>
      <w:bookmarkEnd w:id="4"/>
      <w:bookmarkEnd w:id="5"/>
    </w:p>
    <w:p w:rsidR="005C73F1" w:rsidRPr="005C73F1" w:rsidRDefault="005C73F1" w:rsidP="008922A9">
      <w:pPr>
        <w:rPr>
          <w:b/>
        </w:rPr>
      </w:pPr>
      <w:bookmarkStart w:id="7" w:name="_Toc26969883"/>
      <w:bookmarkStart w:id="8" w:name="_Toc26971718"/>
      <w:bookmarkStart w:id="9" w:name="_Toc26973190"/>
      <w:r w:rsidRPr="00932255">
        <w:t>INT</w:t>
      </w:r>
      <w:r w:rsidR="00C12B53" w:rsidRPr="00932255">
        <w:t>20</w:t>
      </w:r>
      <w:r w:rsidRPr="00932255">
        <w:t>/</w:t>
      </w:r>
      <w:bookmarkEnd w:id="7"/>
      <w:bookmarkEnd w:id="8"/>
      <w:bookmarkEnd w:id="9"/>
      <w:r w:rsidR="00932255" w:rsidRPr="00932255">
        <w:t>371265</w:t>
      </w:r>
    </w:p>
    <w:p w:rsidR="005C73F1" w:rsidRDefault="005C73F1" w:rsidP="008922A9">
      <w:pPr>
        <w:rPr>
          <w:b/>
        </w:rPr>
      </w:pPr>
      <w:bookmarkStart w:id="10" w:name="_Toc26969884"/>
      <w:bookmarkStart w:id="11" w:name="_Toc26971719"/>
      <w:bookmarkStart w:id="12" w:name="_Toc26973191"/>
      <w:r w:rsidRPr="005C73F1">
        <w:t>Approved Form under the Animal Research Regulation 2010 Clause 24 for reporting for 202</w:t>
      </w:r>
      <w:bookmarkEnd w:id="10"/>
      <w:bookmarkEnd w:id="11"/>
      <w:bookmarkEnd w:id="12"/>
      <w:r w:rsidR="00C12B53">
        <w:t>1</w:t>
      </w:r>
    </w:p>
    <w:sdt>
      <w:sdtPr>
        <w:rPr>
          <w:rFonts w:ascii="Segoe UI" w:eastAsiaTheme="minorHAnsi" w:hAnsi="Segoe UI" w:cstheme="minorBidi"/>
          <w:b w:val="0"/>
          <w:bCs w:val="0"/>
          <w:color w:val="auto"/>
          <w:sz w:val="22"/>
          <w:szCs w:val="22"/>
          <w:lang w:val="en-AU" w:eastAsia="en-US"/>
        </w:rPr>
        <w:id w:val="-1495718399"/>
        <w:docPartObj>
          <w:docPartGallery w:val="Table of Contents"/>
          <w:docPartUnique/>
        </w:docPartObj>
      </w:sdtPr>
      <w:sdtEndPr>
        <w:rPr>
          <w:noProof/>
        </w:rPr>
      </w:sdtEndPr>
      <w:sdtContent>
        <w:p w:rsidR="009D1F49" w:rsidRDefault="005C73F1" w:rsidP="006D129A">
          <w:pPr>
            <w:pStyle w:val="TOCHeading"/>
            <w:rPr>
              <w:noProof/>
            </w:rPr>
          </w:pPr>
          <w:r w:rsidRPr="002F3FE1">
            <w:rPr>
              <w:rStyle w:val="Heading1Char"/>
              <w:b/>
            </w:rPr>
            <w:t>Contents</w:t>
          </w:r>
          <w:r>
            <w:rPr>
              <w:b w:val="0"/>
              <w:bCs w:val="0"/>
            </w:rPr>
            <w:fldChar w:fldCharType="begin"/>
          </w:r>
          <w:r>
            <w:instrText xml:space="preserve"> TOC \o "1-3" \h \z \u </w:instrText>
          </w:r>
          <w:r>
            <w:rPr>
              <w:b w:val="0"/>
              <w:bCs w:val="0"/>
            </w:rPr>
            <w:fldChar w:fldCharType="separate"/>
          </w:r>
        </w:p>
        <w:p w:rsidR="009D1F49" w:rsidRDefault="00F254E5">
          <w:pPr>
            <w:pStyle w:val="TOC1"/>
            <w:rPr>
              <w:rFonts w:asciiTheme="minorHAnsi" w:eastAsiaTheme="minorEastAsia" w:hAnsiTheme="minorHAnsi"/>
              <w:lang w:eastAsia="en-AU"/>
            </w:rPr>
          </w:pPr>
          <w:hyperlink w:anchor="_Toc54963832" w:history="1">
            <w:r w:rsidR="009D1F49" w:rsidRPr="00275336">
              <w:rPr>
                <w:rStyle w:val="Hyperlink"/>
              </w:rPr>
              <w:t>Explanatory notes</w:t>
            </w:r>
            <w:r w:rsidR="009D1F49">
              <w:rPr>
                <w:webHidden/>
              </w:rPr>
              <w:tab/>
            </w:r>
            <w:r w:rsidR="009D1F49">
              <w:rPr>
                <w:webHidden/>
              </w:rPr>
              <w:fldChar w:fldCharType="begin"/>
            </w:r>
            <w:r w:rsidR="009D1F49">
              <w:rPr>
                <w:webHidden/>
              </w:rPr>
              <w:instrText xml:space="preserve"> PAGEREF _Toc54963832 \h </w:instrText>
            </w:r>
            <w:r w:rsidR="009D1F49">
              <w:rPr>
                <w:webHidden/>
              </w:rPr>
            </w:r>
            <w:r w:rsidR="009D1F49">
              <w:rPr>
                <w:webHidden/>
              </w:rPr>
              <w:fldChar w:fldCharType="separate"/>
            </w:r>
            <w:r w:rsidR="009D1F49">
              <w:rPr>
                <w:webHidden/>
              </w:rPr>
              <w:t>2</w:t>
            </w:r>
            <w:r w:rsidR="009D1F49">
              <w:rPr>
                <w:webHidden/>
              </w:rPr>
              <w:fldChar w:fldCharType="end"/>
            </w:r>
          </w:hyperlink>
        </w:p>
        <w:p w:rsidR="009D1F49" w:rsidRDefault="00F254E5">
          <w:pPr>
            <w:pStyle w:val="TOC1"/>
            <w:rPr>
              <w:rFonts w:asciiTheme="minorHAnsi" w:eastAsiaTheme="minorEastAsia" w:hAnsiTheme="minorHAnsi"/>
              <w:lang w:eastAsia="en-AU"/>
            </w:rPr>
          </w:pPr>
          <w:hyperlink w:anchor="_Toc54963833" w:history="1">
            <w:r w:rsidR="009D1F49" w:rsidRPr="00275336">
              <w:rPr>
                <w:rStyle w:val="Hyperlink"/>
              </w:rPr>
              <w:t>Form L – Section A: Animal Ethics Committee Activity Report</w:t>
            </w:r>
            <w:r w:rsidR="009D1F49">
              <w:rPr>
                <w:webHidden/>
              </w:rPr>
              <w:tab/>
            </w:r>
            <w:r w:rsidR="009D1F49">
              <w:rPr>
                <w:webHidden/>
              </w:rPr>
              <w:fldChar w:fldCharType="begin"/>
            </w:r>
            <w:r w:rsidR="009D1F49">
              <w:rPr>
                <w:webHidden/>
              </w:rPr>
              <w:instrText xml:space="preserve"> PAGEREF _Toc54963833 \h </w:instrText>
            </w:r>
            <w:r w:rsidR="009D1F49">
              <w:rPr>
                <w:webHidden/>
              </w:rPr>
            </w:r>
            <w:r w:rsidR="009D1F49">
              <w:rPr>
                <w:webHidden/>
              </w:rPr>
              <w:fldChar w:fldCharType="separate"/>
            </w:r>
            <w:r w:rsidR="009D1F49">
              <w:rPr>
                <w:webHidden/>
              </w:rPr>
              <w:t>4</w:t>
            </w:r>
            <w:r w:rsidR="009D1F49">
              <w:rPr>
                <w:webHidden/>
              </w:rPr>
              <w:fldChar w:fldCharType="end"/>
            </w:r>
          </w:hyperlink>
        </w:p>
        <w:p w:rsidR="009D1F49" w:rsidRDefault="00F254E5">
          <w:pPr>
            <w:pStyle w:val="TOC1"/>
            <w:rPr>
              <w:rFonts w:asciiTheme="minorHAnsi" w:eastAsiaTheme="minorEastAsia" w:hAnsiTheme="minorHAnsi"/>
              <w:lang w:eastAsia="en-AU"/>
            </w:rPr>
          </w:pPr>
          <w:hyperlink w:anchor="_Toc54963834" w:history="1">
            <w:r w:rsidR="009D1F49" w:rsidRPr="00275336">
              <w:rPr>
                <w:rStyle w:val="Hyperlink"/>
              </w:rPr>
              <w:t>Form L – Section B: Lethality Testing Report</w:t>
            </w:r>
            <w:r w:rsidR="009D1F49">
              <w:rPr>
                <w:webHidden/>
              </w:rPr>
              <w:tab/>
            </w:r>
            <w:r w:rsidR="009D1F49">
              <w:rPr>
                <w:webHidden/>
              </w:rPr>
              <w:fldChar w:fldCharType="begin"/>
            </w:r>
            <w:r w:rsidR="009D1F49">
              <w:rPr>
                <w:webHidden/>
              </w:rPr>
              <w:instrText xml:space="preserve"> PAGEREF _Toc54963834 \h </w:instrText>
            </w:r>
            <w:r w:rsidR="009D1F49">
              <w:rPr>
                <w:webHidden/>
              </w:rPr>
            </w:r>
            <w:r w:rsidR="009D1F49">
              <w:rPr>
                <w:webHidden/>
              </w:rPr>
              <w:fldChar w:fldCharType="separate"/>
            </w:r>
            <w:r w:rsidR="009D1F49">
              <w:rPr>
                <w:webHidden/>
              </w:rPr>
              <w:t>5</w:t>
            </w:r>
            <w:r w:rsidR="009D1F49">
              <w:rPr>
                <w:webHidden/>
              </w:rPr>
              <w:fldChar w:fldCharType="end"/>
            </w:r>
          </w:hyperlink>
        </w:p>
        <w:p w:rsidR="009D1F49" w:rsidRDefault="00F254E5">
          <w:pPr>
            <w:pStyle w:val="TOC1"/>
            <w:rPr>
              <w:rFonts w:asciiTheme="minorHAnsi" w:eastAsiaTheme="minorEastAsia" w:hAnsiTheme="minorHAnsi"/>
              <w:lang w:eastAsia="en-AU"/>
            </w:rPr>
          </w:pPr>
          <w:hyperlink w:anchor="_Toc54963835" w:history="1">
            <w:r w:rsidR="009D1F49" w:rsidRPr="00275336">
              <w:rPr>
                <w:rStyle w:val="Hyperlink"/>
              </w:rPr>
              <w:t>Form L - Section C: Independent Researcher Report</w:t>
            </w:r>
            <w:r w:rsidR="009D1F49">
              <w:rPr>
                <w:webHidden/>
              </w:rPr>
              <w:tab/>
            </w:r>
            <w:r w:rsidR="009D1F49">
              <w:rPr>
                <w:webHidden/>
              </w:rPr>
              <w:fldChar w:fldCharType="begin"/>
            </w:r>
            <w:r w:rsidR="009D1F49">
              <w:rPr>
                <w:webHidden/>
              </w:rPr>
              <w:instrText xml:space="preserve"> PAGEREF _Toc54963835 \h </w:instrText>
            </w:r>
            <w:r w:rsidR="009D1F49">
              <w:rPr>
                <w:webHidden/>
              </w:rPr>
            </w:r>
            <w:r w:rsidR="009D1F49">
              <w:rPr>
                <w:webHidden/>
              </w:rPr>
              <w:fldChar w:fldCharType="separate"/>
            </w:r>
            <w:r w:rsidR="009D1F49">
              <w:rPr>
                <w:webHidden/>
              </w:rPr>
              <w:t>6</w:t>
            </w:r>
            <w:r w:rsidR="009D1F49">
              <w:rPr>
                <w:webHidden/>
              </w:rPr>
              <w:fldChar w:fldCharType="end"/>
            </w:r>
          </w:hyperlink>
        </w:p>
        <w:p w:rsidR="009D1F49" w:rsidRDefault="00F254E5">
          <w:pPr>
            <w:pStyle w:val="TOC1"/>
            <w:rPr>
              <w:rFonts w:asciiTheme="minorHAnsi" w:eastAsiaTheme="minorEastAsia" w:hAnsiTheme="minorHAnsi"/>
              <w:lang w:eastAsia="en-AU"/>
            </w:rPr>
          </w:pPr>
          <w:hyperlink w:anchor="_Toc54963836" w:history="1">
            <w:r w:rsidR="009D1F49" w:rsidRPr="00275336">
              <w:rPr>
                <w:rStyle w:val="Hyperlink"/>
              </w:rPr>
              <w:t>Form L - Section D: General Animal Use Statistics</w:t>
            </w:r>
            <w:r w:rsidR="009D1F49">
              <w:rPr>
                <w:webHidden/>
              </w:rPr>
              <w:tab/>
            </w:r>
            <w:r w:rsidR="009D1F49">
              <w:rPr>
                <w:webHidden/>
              </w:rPr>
              <w:fldChar w:fldCharType="begin"/>
            </w:r>
            <w:r w:rsidR="009D1F49">
              <w:rPr>
                <w:webHidden/>
              </w:rPr>
              <w:instrText xml:space="preserve"> PAGEREF _Toc54963836 \h </w:instrText>
            </w:r>
            <w:r w:rsidR="009D1F49">
              <w:rPr>
                <w:webHidden/>
              </w:rPr>
            </w:r>
            <w:r w:rsidR="009D1F49">
              <w:rPr>
                <w:webHidden/>
              </w:rPr>
              <w:fldChar w:fldCharType="separate"/>
            </w:r>
            <w:r w:rsidR="009D1F49">
              <w:rPr>
                <w:webHidden/>
              </w:rPr>
              <w:t>7</w:t>
            </w:r>
            <w:r w:rsidR="009D1F49">
              <w:rPr>
                <w:webHidden/>
              </w:rPr>
              <w:fldChar w:fldCharType="end"/>
            </w:r>
          </w:hyperlink>
        </w:p>
        <w:p w:rsidR="009D1F49" w:rsidRDefault="00F254E5">
          <w:pPr>
            <w:pStyle w:val="TOC2"/>
            <w:rPr>
              <w:rFonts w:asciiTheme="minorHAnsi" w:eastAsiaTheme="minorEastAsia" w:hAnsiTheme="minorHAnsi"/>
              <w:noProof/>
              <w:lang w:eastAsia="en-AU"/>
            </w:rPr>
          </w:pPr>
          <w:hyperlink w:anchor="_Toc54963837" w:history="1">
            <w:r w:rsidR="009D1F49" w:rsidRPr="00275336">
              <w:rPr>
                <w:rStyle w:val="Hyperlink"/>
                <w:noProof/>
              </w:rPr>
              <w:t>Collecting Statistics</w:t>
            </w:r>
            <w:r w:rsidR="009D1F49">
              <w:rPr>
                <w:noProof/>
                <w:webHidden/>
              </w:rPr>
              <w:tab/>
            </w:r>
            <w:r w:rsidR="009D1F49">
              <w:rPr>
                <w:noProof/>
                <w:webHidden/>
              </w:rPr>
              <w:fldChar w:fldCharType="begin"/>
            </w:r>
            <w:r w:rsidR="009D1F49">
              <w:rPr>
                <w:noProof/>
                <w:webHidden/>
              </w:rPr>
              <w:instrText xml:space="preserve"> PAGEREF _Toc54963837 \h </w:instrText>
            </w:r>
            <w:r w:rsidR="009D1F49">
              <w:rPr>
                <w:noProof/>
                <w:webHidden/>
              </w:rPr>
            </w:r>
            <w:r w:rsidR="009D1F49">
              <w:rPr>
                <w:noProof/>
                <w:webHidden/>
              </w:rPr>
              <w:fldChar w:fldCharType="separate"/>
            </w:r>
            <w:r w:rsidR="009D1F49">
              <w:rPr>
                <w:noProof/>
                <w:webHidden/>
              </w:rPr>
              <w:t>7</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38" w:history="1">
            <w:r w:rsidR="009D1F49" w:rsidRPr="00275336">
              <w:rPr>
                <w:rStyle w:val="Hyperlink"/>
                <w:noProof/>
              </w:rPr>
              <w:t>Categorisation of procedures</w:t>
            </w:r>
            <w:r w:rsidR="009D1F49">
              <w:rPr>
                <w:noProof/>
                <w:webHidden/>
              </w:rPr>
              <w:tab/>
            </w:r>
            <w:r w:rsidR="009D1F49">
              <w:rPr>
                <w:noProof/>
                <w:webHidden/>
              </w:rPr>
              <w:fldChar w:fldCharType="begin"/>
            </w:r>
            <w:r w:rsidR="009D1F49">
              <w:rPr>
                <w:noProof/>
                <w:webHidden/>
              </w:rPr>
              <w:instrText xml:space="preserve"> PAGEREF _Toc54963838 \h </w:instrText>
            </w:r>
            <w:r w:rsidR="009D1F49">
              <w:rPr>
                <w:noProof/>
                <w:webHidden/>
              </w:rPr>
            </w:r>
            <w:r w:rsidR="009D1F49">
              <w:rPr>
                <w:noProof/>
                <w:webHidden/>
              </w:rPr>
              <w:fldChar w:fldCharType="separate"/>
            </w:r>
            <w:r w:rsidR="009D1F49">
              <w:rPr>
                <w:noProof/>
                <w:webHidden/>
              </w:rPr>
              <w:t>7</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39" w:history="1">
            <w:r w:rsidR="009D1F49" w:rsidRPr="00275336">
              <w:rPr>
                <w:rStyle w:val="Hyperlink"/>
                <w:noProof/>
                <w:lang w:eastAsia="en-AU"/>
              </w:rPr>
              <w:t>Multiple species and/or procedures in a single project</w:t>
            </w:r>
            <w:r w:rsidR="009D1F49">
              <w:rPr>
                <w:noProof/>
                <w:webHidden/>
              </w:rPr>
              <w:tab/>
            </w:r>
            <w:r w:rsidR="009D1F49">
              <w:rPr>
                <w:noProof/>
                <w:webHidden/>
              </w:rPr>
              <w:fldChar w:fldCharType="begin"/>
            </w:r>
            <w:r w:rsidR="009D1F49">
              <w:rPr>
                <w:noProof/>
                <w:webHidden/>
              </w:rPr>
              <w:instrText xml:space="preserve"> PAGEREF _Toc54963839 \h </w:instrText>
            </w:r>
            <w:r w:rsidR="009D1F49">
              <w:rPr>
                <w:noProof/>
                <w:webHidden/>
              </w:rPr>
            </w:r>
            <w:r w:rsidR="009D1F49">
              <w:rPr>
                <w:noProof/>
                <w:webHidden/>
              </w:rPr>
              <w:fldChar w:fldCharType="separate"/>
            </w:r>
            <w:r w:rsidR="009D1F49">
              <w:rPr>
                <w:noProof/>
                <w:webHidden/>
              </w:rPr>
              <w:t>7</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40" w:history="1">
            <w:r w:rsidR="009D1F49" w:rsidRPr="00275336">
              <w:rPr>
                <w:rStyle w:val="Hyperlink"/>
                <w:noProof/>
              </w:rPr>
              <w:t>Fate of animals</w:t>
            </w:r>
            <w:r w:rsidR="009D1F49">
              <w:rPr>
                <w:noProof/>
                <w:webHidden/>
              </w:rPr>
              <w:tab/>
            </w:r>
            <w:r w:rsidR="009D1F49">
              <w:rPr>
                <w:noProof/>
                <w:webHidden/>
              </w:rPr>
              <w:fldChar w:fldCharType="begin"/>
            </w:r>
            <w:r w:rsidR="009D1F49">
              <w:rPr>
                <w:noProof/>
                <w:webHidden/>
              </w:rPr>
              <w:instrText xml:space="preserve"> PAGEREF _Toc54963840 \h </w:instrText>
            </w:r>
            <w:r w:rsidR="009D1F49">
              <w:rPr>
                <w:noProof/>
                <w:webHidden/>
              </w:rPr>
            </w:r>
            <w:r w:rsidR="009D1F49">
              <w:rPr>
                <w:noProof/>
                <w:webHidden/>
              </w:rPr>
              <w:fldChar w:fldCharType="separate"/>
            </w:r>
            <w:r w:rsidR="009D1F49">
              <w:rPr>
                <w:noProof/>
                <w:webHidden/>
              </w:rPr>
              <w:t>8</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41" w:history="1">
            <w:r w:rsidR="009D1F49" w:rsidRPr="00275336">
              <w:rPr>
                <w:rStyle w:val="Hyperlink"/>
                <w:noProof/>
              </w:rPr>
              <w:t>Stages of development</w:t>
            </w:r>
            <w:r w:rsidR="009D1F49">
              <w:rPr>
                <w:noProof/>
                <w:webHidden/>
              </w:rPr>
              <w:tab/>
            </w:r>
            <w:r w:rsidR="009D1F49">
              <w:rPr>
                <w:noProof/>
                <w:webHidden/>
              </w:rPr>
              <w:fldChar w:fldCharType="begin"/>
            </w:r>
            <w:r w:rsidR="009D1F49">
              <w:rPr>
                <w:noProof/>
                <w:webHidden/>
              </w:rPr>
              <w:instrText xml:space="preserve"> PAGEREF _Toc54963841 \h </w:instrText>
            </w:r>
            <w:r w:rsidR="009D1F49">
              <w:rPr>
                <w:noProof/>
                <w:webHidden/>
              </w:rPr>
            </w:r>
            <w:r w:rsidR="009D1F49">
              <w:rPr>
                <w:noProof/>
                <w:webHidden/>
              </w:rPr>
              <w:fldChar w:fldCharType="separate"/>
            </w:r>
            <w:r w:rsidR="009D1F49">
              <w:rPr>
                <w:noProof/>
                <w:webHidden/>
              </w:rPr>
              <w:t>8</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42" w:history="1">
            <w:r w:rsidR="009D1F49" w:rsidRPr="00275336">
              <w:rPr>
                <w:rStyle w:val="Hyperlink"/>
                <w:noProof/>
              </w:rPr>
              <w:t>Re-use of animals</w:t>
            </w:r>
            <w:r w:rsidR="009D1F49">
              <w:rPr>
                <w:noProof/>
                <w:webHidden/>
              </w:rPr>
              <w:tab/>
            </w:r>
            <w:r w:rsidR="009D1F49">
              <w:rPr>
                <w:noProof/>
                <w:webHidden/>
              </w:rPr>
              <w:fldChar w:fldCharType="begin"/>
            </w:r>
            <w:r w:rsidR="009D1F49">
              <w:rPr>
                <w:noProof/>
                <w:webHidden/>
              </w:rPr>
              <w:instrText xml:space="preserve"> PAGEREF _Toc54963842 \h </w:instrText>
            </w:r>
            <w:r w:rsidR="009D1F49">
              <w:rPr>
                <w:noProof/>
                <w:webHidden/>
              </w:rPr>
            </w:r>
            <w:r w:rsidR="009D1F49">
              <w:rPr>
                <w:noProof/>
                <w:webHidden/>
              </w:rPr>
              <w:fldChar w:fldCharType="separate"/>
            </w:r>
            <w:r w:rsidR="009D1F49">
              <w:rPr>
                <w:noProof/>
                <w:webHidden/>
              </w:rPr>
              <w:t>8</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43" w:history="1">
            <w:r w:rsidR="009D1F49" w:rsidRPr="00275336">
              <w:rPr>
                <w:rStyle w:val="Hyperlink"/>
                <w:noProof/>
              </w:rPr>
              <w:t>Production of genetically modified animals</w:t>
            </w:r>
            <w:r w:rsidR="009D1F49">
              <w:rPr>
                <w:noProof/>
                <w:webHidden/>
              </w:rPr>
              <w:tab/>
            </w:r>
            <w:r w:rsidR="009D1F49">
              <w:rPr>
                <w:noProof/>
                <w:webHidden/>
              </w:rPr>
              <w:fldChar w:fldCharType="begin"/>
            </w:r>
            <w:r w:rsidR="009D1F49">
              <w:rPr>
                <w:noProof/>
                <w:webHidden/>
              </w:rPr>
              <w:instrText xml:space="preserve"> PAGEREF _Toc54963843 \h </w:instrText>
            </w:r>
            <w:r w:rsidR="009D1F49">
              <w:rPr>
                <w:noProof/>
                <w:webHidden/>
              </w:rPr>
            </w:r>
            <w:r w:rsidR="009D1F49">
              <w:rPr>
                <w:noProof/>
                <w:webHidden/>
              </w:rPr>
              <w:fldChar w:fldCharType="separate"/>
            </w:r>
            <w:r w:rsidR="009D1F49">
              <w:rPr>
                <w:noProof/>
                <w:webHidden/>
              </w:rPr>
              <w:t>9</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44" w:history="1">
            <w:r w:rsidR="009D1F49" w:rsidRPr="00275336">
              <w:rPr>
                <w:rStyle w:val="Hyperlink"/>
                <w:noProof/>
              </w:rPr>
              <w:t>Wildlife surveys and observation studies</w:t>
            </w:r>
            <w:r w:rsidR="009D1F49">
              <w:rPr>
                <w:noProof/>
                <w:webHidden/>
              </w:rPr>
              <w:tab/>
            </w:r>
            <w:r w:rsidR="009D1F49">
              <w:rPr>
                <w:noProof/>
                <w:webHidden/>
              </w:rPr>
              <w:fldChar w:fldCharType="begin"/>
            </w:r>
            <w:r w:rsidR="009D1F49">
              <w:rPr>
                <w:noProof/>
                <w:webHidden/>
              </w:rPr>
              <w:instrText xml:space="preserve"> PAGEREF _Toc54963844 \h </w:instrText>
            </w:r>
            <w:r w:rsidR="009D1F49">
              <w:rPr>
                <w:noProof/>
                <w:webHidden/>
              </w:rPr>
            </w:r>
            <w:r w:rsidR="009D1F49">
              <w:rPr>
                <w:noProof/>
                <w:webHidden/>
              </w:rPr>
              <w:fldChar w:fldCharType="separate"/>
            </w:r>
            <w:r w:rsidR="009D1F49">
              <w:rPr>
                <w:noProof/>
                <w:webHidden/>
              </w:rPr>
              <w:t>9</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45" w:history="1">
            <w:r w:rsidR="009D1F49" w:rsidRPr="00275336">
              <w:rPr>
                <w:rStyle w:val="Hyperlink"/>
                <w:noProof/>
              </w:rPr>
              <w:t>Field studies</w:t>
            </w:r>
            <w:r w:rsidR="009D1F49">
              <w:rPr>
                <w:noProof/>
                <w:webHidden/>
              </w:rPr>
              <w:tab/>
            </w:r>
            <w:r w:rsidR="009D1F49">
              <w:rPr>
                <w:noProof/>
                <w:webHidden/>
              </w:rPr>
              <w:fldChar w:fldCharType="begin"/>
            </w:r>
            <w:r w:rsidR="009D1F49">
              <w:rPr>
                <w:noProof/>
                <w:webHidden/>
              </w:rPr>
              <w:instrText xml:space="preserve"> PAGEREF _Toc54963845 \h </w:instrText>
            </w:r>
            <w:r w:rsidR="009D1F49">
              <w:rPr>
                <w:noProof/>
                <w:webHidden/>
              </w:rPr>
            </w:r>
            <w:r w:rsidR="009D1F49">
              <w:rPr>
                <w:noProof/>
                <w:webHidden/>
              </w:rPr>
              <w:fldChar w:fldCharType="separate"/>
            </w:r>
            <w:r w:rsidR="009D1F49">
              <w:rPr>
                <w:noProof/>
                <w:webHidden/>
              </w:rPr>
              <w:t>9</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46" w:history="1">
            <w:r w:rsidR="009D1F49" w:rsidRPr="00275336">
              <w:rPr>
                <w:rStyle w:val="Hyperlink"/>
                <w:noProof/>
              </w:rPr>
              <w:t>Submitting the General Animal Use Statistics:</w:t>
            </w:r>
            <w:r w:rsidR="009D1F49">
              <w:rPr>
                <w:noProof/>
                <w:webHidden/>
              </w:rPr>
              <w:tab/>
            </w:r>
            <w:r w:rsidR="009D1F49">
              <w:rPr>
                <w:noProof/>
                <w:webHidden/>
              </w:rPr>
              <w:fldChar w:fldCharType="begin"/>
            </w:r>
            <w:r w:rsidR="009D1F49">
              <w:rPr>
                <w:noProof/>
                <w:webHidden/>
              </w:rPr>
              <w:instrText xml:space="preserve"> PAGEREF _Toc54963846 \h </w:instrText>
            </w:r>
            <w:r w:rsidR="009D1F49">
              <w:rPr>
                <w:noProof/>
                <w:webHidden/>
              </w:rPr>
            </w:r>
            <w:r w:rsidR="009D1F49">
              <w:rPr>
                <w:noProof/>
                <w:webHidden/>
              </w:rPr>
              <w:fldChar w:fldCharType="separate"/>
            </w:r>
            <w:r w:rsidR="009D1F49">
              <w:rPr>
                <w:noProof/>
                <w:webHidden/>
              </w:rPr>
              <w:t>9</w:t>
            </w:r>
            <w:r w:rsidR="009D1F49">
              <w:rPr>
                <w:noProof/>
                <w:webHidden/>
              </w:rPr>
              <w:fldChar w:fldCharType="end"/>
            </w:r>
          </w:hyperlink>
        </w:p>
        <w:p w:rsidR="009D1F49" w:rsidRDefault="00F254E5">
          <w:pPr>
            <w:pStyle w:val="TOC3"/>
            <w:tabs>
              <w:tab w:val="right" w:leader="dot" w:pos="9060"/>
            </w:tabs>
            <w:rPr>
              <w:rFonts w:asciiTheme="minorHAnsi" w:eastAsiaTheme="minorEastAsia" w:hAnsiTheme="minorHAnsi"/>
              <w:noProof/>
              <w:lang w:eastAsia="en-AU"/>
            </w:rPr>
          </w:pPr>
          <w:hyperlink w:anchor="_Toc54963847" w:history="1">
            <w:r w:rsidR="009D1F49" w:rsidRPr="00275336">
              <w:rPr>
                <w:rStyle w:val="Hyperlink"/>
                <w:noProof/>
              </w:rPr>
              <w:t>Description of Columns:</w:t>
            </w:r>
            <w:r w:rsidR="009D1F49">
              <w:rPr>
                <w:noProof/>
                <w:webHidden/>
              </w:rPr>
              <w:tab/>
            </w:r>
            <w:r w:rsidR="009D1F49">
              <w:rPr>
                <w:noProof/>
                <w:webHidden/>
              </w:rPr>
              <w:fldChar w:fldCharType="begin"/>
            </w:r>
            <w:r w:rsidR="009D1F49">
              <w:rPr>
                <w:noProof/>
                <w:webHidden/>
              </w:rPr>
              <w:instrText xml:space="preserve"> PAGEREF _Toc54963847 \h </w:instrText>
            </w:r>
            <w:r w:rsidR="009D1F49">
              <w:rPr>
                <w:noProof/>
                <w:webHidden/>
              </w:rPr>
            </w:r>
            <w:r w:rsidR="009D1F49">
              <w:rPr>
                <w:noProof/>
                <w:webHidden/>
              </w:rPr>
              <w:fldChar w:fldCharType="separate"/>
            </w:r>
            <w:r w:rsidR="009D1F49">
              <w:rPr>
                <w:noProof/>
                <w:webHidden/>
              </w:rPr>
              <w:t>10</w:t>
            </w:r>
            <w:r w:rsidR="009D1F49">
              <w:rPr>
                <w:noProof/>
                <w:webHidden/>
              </w:rPr>
              <w:fldChar w:fldCharType="end"/>
            </w:r>
          </w:hyperlink>
        </w:p>
        <w:p w:rsidR="009D1F49" w:rsidRDefault="00F254E5">
          <w:pPr>
            <w:pStyle w:val="TOC1"/>
            <w:rPr>
              <w:rFonts w:asciiTheme="minorHAnsi" w:eastAsiaTheme="minorEastAsia" w:hAnsiTheme="minorHAnsi"/>
              <w:lang w:eastAsia="en-AU"/>
            </w:rPr>
          </w:pPr>
          <w:hyperlink w:anchor="_Toc54963848" w:history="1">
            <w:r w:rsidR="009D1F49" w:rsidRPr="00275336">
              <w:rPr>
                <w:rStyle w:val="Hyperlink"/>
              </w:rPr>
              <w:t>Appendix 1: An example of how the final spreadsheet should appear</w:t>
            </w:r>
            <w:r w:rsidR="009D1F49">
              <w:rPr>
                <w:webHidden/>
              </w:rPr>
              <w:tab/>
            </w:r>
            <w:r w:rsidR="009D1F49">
              <w:rPr>
                <w:webHidden/>
              </w:rPr>
              <w:fldChar w:fldCharType="begin"/>
            </w:r>
            <w:r w:rsidR="009D1F49">
              <w:rPr>
                <w:webHidden/>
              </w:rPr>
              <w:instrText xml:space="preserve"> PAGEREF _Toc54963848 \h </w:instrText>
            </w:r>
            <w:r w:rsidR="009D1F49">
              <w:rPr>
                <w:webHidden/>
              </w:rPr>
            </w:r>
            <w:r w:rsidR="009D1F49">
              <w:rPr>
                <w:webHidden/>
              </w:rPr>
              <w:fldChar w:fldCharType="separate"/>
            </w:r>
            <w:r w:rsidR="009D1F49">
              <w:rPr>
                <w:webHidden/>
              </w:rPr>
              <w:t>20</w:t>
            </w:r>
            <w:r w:rsidR="009D1F49">
              <w:rPr>
                <w:webHidden/>
              </w:rPr>
              <w:fldChar w:fldCharType="end"/>
            </w:r>
          </w:hyperlink>
        </w:p>
        <w:p w:rsidR="009D1F49" w:rsidRDefault="00F254E5">
          <w:pPr>
            <w:pStyle w:val="TOC1"/>
            <w:rPr>
              <w:rFonts w:asciiTheme="minorHAnsi" w:eastAsiaTheme="minorEastAsia" w:hAnsiTheme="minorHAnsi"/>
              <w:lang w:eastAsia="en-AU"/>
            </w:rPr>
          </w:pPr>
          <w:hyperlink w:anchor="_Toc54963849" w:history="1">
            <w:r w:rsidR="009D1F49" w:rsidRPr="00275336">
              <w:rPr>
                <w:rStyle w:val="Hyperlink"/>
              </w:rPr>
              <w:t>Appendix 2: Summary of codes used</w:t>
            </w:r>
            <w:r w:rsidR="009D1F49">
              <w:rPr>
                <w:webHidden/>
              </w:rPr>
              <w:tab/>
            </w:r>
            <w:r w:rsidR="009D1F49">
              <w:rPr>
                <w:webHidden/>
              </w:rPr>
              <w:fldChar w:fldCharType="begin"/>
            </w:r>
            <w:r w:rsidR="009D1F49">
              <w:rPr>
                <w:webHidden/>
              </w:rPr>
              <w:instrText xml:space="preserve"> PAGEREF _Toc54963849 \h </w:instrText>
            </w:r>
            <w:r w:rsidR="009D1F49">
              <w:rPr>
                <w:webHidden/>
              </w:rPr>
            </w:r>
            <w:r w:rsidR="009D1F49">
              <w:rPr>
                <w:webHidden/>
              </w:rPr>
              <w:fldChar w:fldCharType="separate"/>
            </w:r>
            <w:r w:rsidR="009D1F49">
              <w:rPr>
                <w:webHidden/>
              </w:rPr>
              <w:t>21</w:t>
            </w:r>
            <w:r w:rsidR="009D1F49">
              <w:rPr>
                <w:webHidden/>
              </w:rPr>
              <w:fldChar w:fldCharType="end"/>
            </w:r>
          </w:hyperlink>
        </w:p>
        <w:p w:rsidR="009D1F49" w:rsidRDefault="00F254E5">
          <w:pPr>
            <w:pStyle w:val="TOC1"/>
            <w:rPr>
              <w:rFonts w:asciiTheme="minorHAnsi" w:eastAsiaTheme="minorEastAsia" w:hAnsiTheme="minorHAnsi"/>
              <w:lang w:eastAsia="en-AU"/>
            </w:rPr>
          </w:pPr>
          <w:hyperlink w:anchor="_Toc54963850" w:history="1">
            <w:r w:rsidR="009D1F49" w:rsidRPr="00275336">
              <w:rPr>
                <w:rStyle w:val="Hyperlink"/>
              </w:rPr>
              <w:t>Appendix 3: Guidance on ensuring accuracy in completing Form L: Animal Use Statistics</w:t>
            </w:r>
            <w:r w:rsidR="009D1F49">
              <w:rPr>
                <w:webHidden/>
              </w:rPr>
              <w:tab/>
            </w:r>
            <w:r w:rsidR="009D1F49">
              <w:rPr>
                <w:webHidden/>
              </w:rPr>
              <w:fldChar w:fldCharType="begin"/>
            </w:r>
            <w:r w:rsidR="009D1F49">
              <w:rPr>
                <w:webHidden/>
              </w:rPr>
              <w:instrText xml:space="preserve"> PAGEREF _Toc54963850 \h </w:instrText>
            </w:r>
            <w:r w:rsidR="009D1F49">
              <w:rPr>
                <w:webHidden/>
              </w:rPr>
            </w:r>
            <w:r w:rsidR="009D1F49">
              <w:rPr>
                <w:webHidden/>
              </w:rPr>
              <w:fldChar w:fldCharType="separate"/>
            </w:r>
            <w:r w:rsidR="009D1F49">
              <w:rPr>
                <w:webHidden/>
              </w:rPr>
              <w:t>23</w:t>
            </w:r>
            <w:r w:rsidR="009D1F49">
              <w:rPr>
                <w:webHidden/>
              </w:rPr>
              <w:fldChar w:fldCharType="end"/>
            </w:r>
          </w:hyperlink>
        </w:p>
        <w:p w:rsidR="009D1F49" w:rsidRDefault="00F254E5">
          <w:pPr>
            <w:pStyle w:val="TOC2"/>
            <w:rPr>
              <w:rFonts w:asciiTheme="minorHAnsi" w:eastAsiaTheme="minorEastAsia" w:hAnsiTheme="minorHAnsi"/>
              <w:noProof/>
              <w:lang w:eastAsia="en-AU"/>
            </w:rPr>
          </w:pPr>
          <w:hyperlink w:anchor="_Toc54963851" w:history="1">
            <w:r w:rsidR="009D1F49" w:rsidRPr="00275336">
              <w:rPr>
                <w:rStyle w:val="Hyperlink"/>
                <w:noProof/>
              </w:rPr>
              <w:t>Year</w:t>
            </w:r>
            <w:r w:rsidR="009D1F49">
              <w:rPr>
                <w:noProof/>
                <w:webHidden/>
              </w:rPr>
              <w:tab/>
            </w:r>
            <w:r w:rsidR="009D1F49">
              <w:rPr>
                <w:noProof/>
                <w:webHidden/>
              </w:rPr>
              <w:fldChar w:fldCharType="begin"/>
            </w:r>
            <w:r w:rsidR="009D1F49">
              <w:rPr>
                <w:noProof/>
                <w:webHidden/>
              </w:rPr>
              <w:instrText xml:space="preserve"> PAGEREF _Toc54963851 \h </w:instrText>
            </w:r>
            <w:r w:rsidR="009D1F49">
              <w:rPr>
                <w:noProof/>
                <w:webHidden/>
              </w:rPr>
            </w:r>
            <w:r w:rsidR="009D1F49">
              <w:rPr>
                <w:noProof/>
                <w:webHidden/>
              </w:rPr>
              <w:fldChar w:fldCharType="separate"/>
            </w:r>
            <w:r w:rsidR="009D1F49">
              <w:rPr>
                <w:noProof/>
                <w:webHidden/>
              </w:rPr>
              <w:t>23</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52" w:history="1">
            <w:r w:rsidR="009D1F49" w:rsidRPr="00275336">
              <w:rPr>
                <w:rStyle w:val="Hyperlink"/>
                <w:noProof/>
              </w:rPr>
              <w:t>Species codes</w:t>
            </w:r>
            <w:r w:rsidR="009D1F49">
              <w:rPr>
                <w:noProof/>
                <w:webHidden/>
              </w:rPr>
              <w:tab/>
            </w:r>
            <w:r w:rsidR="009D1F49">
              <w:rPr>
                <w:noProof/>
                <w:webHidden/>
              </w:rPr>
              <w:fldChar w:fldCharType="begin"/>
            </w:r>
            <w:r w:rsidR="009D1F49">
              <w:rPr>
                <w:noProof/>
                <w:webHidden/>
              </w:rPr>
              <w:instrText xml:space="preserve"> PAGEREF _Toc54963852 \h </w:instrText>
            </w:r>
            <w:r w:rsidR="009D1F49">
              <w:rPr>
                <w:noProof/>
                <w:webHidden/>
              </w:rPr>
            </w:r>
            <w:r w:rsidR="009D1F49">
              <w:rPr>
                <w:noProof/>
                <w:webHidden/>
              </w:rPr>
              <w:fldChar w:fldCharType="separate"/>
            </w:r>
            <w:r w:rsidR="009D1F49">
              <w:rPr>
                <w:noProof/>
                <w:webHidden/>
              </w:rPr>
              <w:t>23</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53" w:history="1">
            <w:r w:rsidR="009D1F49" w:rsidRPr="00275336">
              <w:rPr>
                <w:rStyle w:val="Hyperlink"/>
                <w:noProof/>
              </w:rPr>
              <w:t>Purpose and procedure</w:t>
            </w:r>
            <w:r w:rsidR="009D1F49">
              <w:rPr>
                <w:noProof/>
                <w:webHidden/>
              </w:rPr>
              <w:tab/>
            </w:r>
            <w:r w:rsidR="009D1F49">
              <w:rPr>
                <w:noProof/>
                <w:webHidden/>
              </w:rPr>
              <w:fldChar w:fldCharType="begin"/>
            </w:r>
            <w:r w:rsidR="009D1F49">
              <w:rPr>
                <w:noProof/>
                <w:webHidden/>
              </w:rPr>
              <w:instrText xml:space="preserve"> PAGEREF _Toc54963853 \h </w:instrText>
            </w:r>
            <w:r w:rsidR="009D1F49">
              <w:rPr>
                <w:noProof/>
                <w:webHidden/>
              </w:rPr>
            </w:r>
            <w:r w:rsidR="009D1F49">
              <w:rPr>
                <w:noProof/>
                <w:webHidden/>
              </w:rPr>
              <w:fldChar w:fldCharType="separate"/>
            </w:r>
            <w:r w:rsidR="009D1F49">
              <w:rPr>
                <w:noProof/>
                <w:webHidden/>
              </w:rPr>
              <w:t>23</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54" w:history="1">
            <w:r w:rsidR="009D1F49" w:rsidRPr="00275336">
              <w:rPr>
                <w:rStyle w:val="Hyperlink"/>
                <w:noProof/>
              </w:rPr>
              <w:t>Procedure P8: Death as an endpoint</w:t>
            </w:r>
            <w:r w:rsidR="009D1F49">
              <w:rPr>
                <w:noProof/>
                <w:webHidden/>
              </w:rPr>
              <w:tab/>
            </w:r>
            <w:r w:rsidR="009D1F49">
              <w:rPr>
                <w:noProof/>
                <w:webHidden/>
              </w:rPr>
              <w:fldChar w:fldCharType="begin"/>
            </w:r>
            <w:r w:rsidR="009D1F49">
              <w:rPr>
                <w:noProof/>
                <w:webHidden/>
              </w:rPr>
              <w:instrText xml:space="preserve"> PAGEREF _Toc54963854 \h </w:instrText>
            </w:r>
            <w:r w:rsidR="009D1F49">
              <w:rPr>
                <w:noProof/>
                <w:webHidden/>
              </w:rPr>
            </w:r>
            <w:r w:rsidR="009D1F49">
              <w:rPr>
                <w:noProof/>
                <w:webHidden/>
              </w:rPr>
              <w:fldChar w:fldCharType="separate"/>
            </w:r>
            <w:r w:rsidR="009D1F49">
              <w:rPr>
                <w:noProof/>
                <w:webHidden/>
              </w:rPr>
              <w:t>23</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55" w:history="1">
            <w:r w:rsidR="009D1F49" w:rsidRPr="00275336">
              <w:rPr>
                <w:rStyle w:val="Hyperlink"/>
                <w:noProof/>
              </w:rPr>
              <w:t>Fate of animals</w:t>
            </w:r>
            <w:r w:rsidR="009D1F49">
              <w:rPr>
                <w:noProof/>
                <w:webHidden/>
              </w:rPr>
              <w:tab/>
            </w:r>
            <w:r w:rsidR="009D1F49">
              <w:rPr>
                <w:noProof/>
                <w:webHidden/>
              </w:rPr>
              <w:fldChar w:fldCharType="begin"/>
            </w:r>
            <w:r w:rsidR="009D1F49">
              <w:rPr>
                <w:noProof/>
                <w:webHidden/>
              </w:rPr>
              <w:instrText xml:space="preserve"> PAGEREF _Toc54963855 \h </w:instrText>
            </w:r>
            <w:r w:rsidR="009D1F49">
              <w:rPr>
                <w:noProof/>
                <w:webHidden/>
              </w:rPr>
            </w:r>
            <w:r w:rsidR="009D1F49">
              <w:rPr>
                <w:noProof/>
                <w:webHidden/>
              </w:rPr>
              <w:fldChar w:fldCharType="separate"/>
            </w:r>
            <w:r w:rsidR="009D1F49">
              <w:rPr>
                <w:noProof/>
                <w:webHidden/>
              </w:rPr>
              <w:t>23</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56" w:history="1">
            <w:r w:rsidR="009D1F49" w:rsidRPr="00275336">
              <w:rPr>
                <w:rStyle w:val="Hyperlink"/>
                <w:noProof/>
              </w:rPr>
              <w:t>Researchers to double check information submitted</w:t>
            </w:r>
            <w:r w:rsidR="009D1F49">
              <w:rPr>
                <w:noProof/>
                <w:webHidden/>
              </w:rPr>
              <w:tab/>
            </w:r>
            <w:r w:rsidR="009D1F49">
              <w:rPr>
                <w:noProof/>
                <w:webHidden/>
              </w:rPr>
              <w:fldChar w:fldCharType="begin"/>
            </w:r>
            <w:r w:rsidR="009D1F49">
              <w:rPr>
                <w:noProof/>
                <w:webHidden/>
              </w:rPr>
              <w:instrText xml:space="preserve"> PAGEREF _Toc54963856 \h </w:instrText>
            </w:r>
            <w:r w:rsidR="009D1F49">
              <w:rPr>
                <w:noProof/>
                <w:webHidden/>
              </w:rPr>
            </w:r>
            <w:r w:rsidR="009D1F49">
              <w:rPr>
                <w:noProof/>
                <w:webHidden/>
              </w:rPr>
              <w:fldChar w:fldCharType="separate"/>
            </w:r>
            <w:r w:rsidR="009D1F49">
              <w:rPr>
                <w:noProof/>
                <w:webHidden/>
              </w:rPr>
              <w:t>24</w:t>
            </w:r>
            <w:r w:rsidR="009D1F49">
              <w:rPr>
                <w:noProof/>
                <w:webHidden/>
              </w:rPr>
              <w:fldChar w:fldCharType="end"/>
            </w:r>
          </w:hyperlink>
        </w:p>
        <w:p w:rsidR="009D1F49" w:rsidRDefault="00F254E5">
          <w:pPr>
            <w:pStyle w:val="TOC2"/>
            <w:rPr>
              <w:rFonts w:asciiTheme="minorHAnsi" w:eastAsiaTheme="minorEastAsia" w:hAnsiTheme="minorHAnsi"/>
              <w:noProof/>
              <w:lang w:eastAsia="en-AU"/>
            </w:rPr>
          </w:pPr>
          <w:hyperlink w:anchor="_Toc54963857" w:history="1">
            <w:r w:rsidR="009D1F49" w:rsidRPr="00275336">
              <w:rPr>
                <w:rStyle w:val="Hyperlink"/>
                <w:noProof/>
              </w:rPr>
              <w:t>Animal Ethics Committee assessment and approval</w:t>
            </w:r>
            <w:r w:rsidR="009D1F49">
              <w:rPr>
                <w:noProof/>
                <w:webHidden/>
              </w:rPr>
              <w:tab/>
            </w:r>
            <w:r w:rsidR="009D1F49">
              <w:rPr>
                <w:noProof/>
                <w:webHidden/>
              </w:rPr>
              <w:fldChar w:fldCharType="begin"/>
            </w:r>
            <w:r w:rsidR="009D1F49">
              <w:rPr>
                <w:noProof/>
                <w:webHidden/>
              </w:rPr>
              <w:instrText xml:space="preserve"> PAGEREF _Toc54963857 \h </w:instrText>
            </w:r>
            <w:r w:rsidR="009D1F49">
              <w:rPr>
                <w:noProof/>
                <w:webHidden/>
              </w:rPr>
            </w:r>
            <w:r w:rsidR="009D1F49">
              <w:rPr>
                <w:noProof/>
                <w:webHidden/>
              </w:rPr>
              <w:fldChar w:fldCharType="separate"/>
            </w:r>
            <w:r w:rsidR="009D1F49">
              <w:rPr>
                <w:noProof/>
                <w:webHidden/>
              </w:rPr>
              <w:t>24</w:t>
            </w:r>
            <w:r w:rsidR="009D1F49">
              <w:rPr>
                <w:noProof/>
                <w:webHidden/>
              </w:rPr>
              <w:fldChar w:fldCharType="end"/>
            </w:r>
          </w:hyperlink>
        </w:p>
        <w:p w:rsidR="009D1F49" w:rsidRDefault="00F254E5">
          <w:pPr>
            <w:pStyle w:val="TOC1"/>
            <w:rPr>
              <w:rFonts w:asciiTheme="minorHAnsi" w:eastAsiaTheme="minorEastAsia" w:hAnsiTheme="minorHAnsi"/>
              <w:lang w:eastAsia="en-AU"/>
            </w:rPr>
          </w:pPr>
          <w:hyperlink w:anchor="_Toc54963858" w:history="1">
            <w:r w:rsidR="009D1F49" w:rsidRPr="00275336">
              <w:rPr>
                <w:rStyle w:val="Hyperlink"/>
              </w:rPr>
              <w:t>Appendix 4: Privacy Notice</w:t>
            </w:r>
            <w:r w:rsidR="009D1F49">
              <w:rPr>
                <w:webHidden/>
              </w:rPr>
              <w:tab/>
            </w:r>
            <w:r w:rsidR="009D1F49">
              <w:rPr>
                <w:webHidden/>
              </w:rPr>
              <w:fldChar w:fldCharType="begin"/>
            </w:r>
            <w:r w:rsidR="009D1F49">
              <w:rPr>
                <w:webHidden/>
              </w:rPr>
              <w:instrText xml:space="preserve"> PAGEREF _Toc54963858 \h </w:instrText>
            </w:r>
            <w:r w:rsidR="009D1F49">
              <w:rPr>
                <w:webHidden/>
              </w:rPr>
            </w:r>
            <w:r w:rsidR="009D1F49">
              <w:rPr>
                <w:webHidden/>
              </w:rPr>
              <w:fldChar w:fldCharType="separate"/>
            </w:r>
            <w:r w:rsidR="009D1F49">
              <w:rPr>
                <w:webHidden/>
              </w:rPr>
              <w:t>25</w:t>
            </w:r>
            <w:r w:rsidR="009D1F49">
              <w:rPr>
                <w:webHidden/>
              </w:rPr>
              <w:fldChar w:fldCharType="end"/>
            </w:r>
          </w:hyperlink>
        </w:p>
        <w:p w:rsidR="005C73F1" w:rsidRDefault="005C73F1" w:rsidP="005C73F1">
          <w:pPr>
            <w:rPr>
              <w:noProof/>
            </w:rPr>
          </w:pPr>
          <w:r>
            <w:rPr>
              <w:b/>
              <w:bCs/>
              <w:noProof/>
            </w:rPr>
            <w:fldChar w:fldCharType="end"/>
          </w:r>
        </w:p>
      </w:sdtContent>
    </w:sdt>
    <w:p w:rsidR="00F152C2" w:rsidRPr="00F152C2" w:rsidRDefault="005C73F1" w:rsidP="005C73F1">
      <w:pPr>
        <w:pStyle w:val="Heading1"/>
      </w:pPr>
      <w:bookmarkStart w:id="13" w:name="_Toc54963832"/>
      <w:r>
        <w:t>Explanatory notes</w:t>
      </w:r>
      <w:bookmarkEnd w:id="13"/>
      <w:r>
        <w:t xml:space="preserve"> </w:t>
      </w:r>
    </w:p>
    <w:p w:rsidR="00C85F4A" w:rsidRPr="008922A9" w:rsidRDefault="005C73F1" w:rsidP="008922A9">
      <w:pPr>
        <w:rPr>
          <w:b/>
        </w:rPr>
      </w:pPr>
      <w:r w:rsidRPr="008922A9">
        <w:rPr>
          <w:b/>
        </w:rPr>
        <w:t xml:space="preserve">What is Form L? </w:t>
      </w:r>
    </w:p>
    <w:p w:rsidR="005C73F1" w:rsidRDefault="005C73F1" w:rsidP="005C73F1">
      <w:r>
        <w:t xml:space="preserve">Form L is the format in which the NSW Department of Primary Industries collects information on Animal Ethics Committee (AEC) activity and animal use in research and teaching which occurred in NSW during the calendar year (i.e. 1 January to 31 December). Under the Animal Research Act 1985 this information must be submitted by all Accredited Animal Research Establishments and holders of Animal Research Authorities by 31 March of the following year. </w:t>
      </w:r>
    </w:p>
    <w:p w:rsidR="005C73F1" w:rsidRDefault="005C73F1" w:rsidP="005C73F1">
      <w:r>
        <w:t xml:space="preserve">Form L consists of four sections to be completed and returned: </w:t>
      </w:r>
    </w:p>
    <w:p w:rsidR="005C73F1" w:rsidRDefault="005C73F1" w:rsidP="005C73F1">
      <w:r>
        <w:t>Section A:</w:t>
      </w:r>
      <w:r>
        <w:tab/>
        <w:t>AEC activity report</w:t>
      </w:r>
      <w:r>
        <w:tab/>
      </w:r>
    </w:p>
    <w:p w:rsidR="005C73F1" w:rsidRDefault="005C73F1" w:rsidP="005C73F1">
      <w:r>
        <w:t>Section B:</w:t>
      </w:r>
      <w:r>
        <w:tab/>
        <w:t>Lethality testing report</w:t>
      </w:r>
      <w:r>
        <w:tab/>
      </w:r>
    </w:p>
    <w:p w:rsidR="005C73F1" w:rsidRDefault="005C73F1" w:rsidP="005C73F1">
      <w:r>
        <w:t>Section C:</w:t>
      </w:r>
      <w:r>
        <w:tab/>
        <w:t>Independent researcher report</w:t>
      </w:r>
      <w:r>
        <w:tab/>
      </w:r>
      <w:r>
        <w:tab/>
      </w:r>
      <w:r>
        <w:tab/>
      </w:r>
      <w:r>
        <w:tab/>
      </w:r>
    </w:p>
    <w:p w:rsidR="008922A9" w:rsidRPr="009156D5" w:rsidRDefault="005C73F1" w:rsidP="008922A9">
      <w:r>
        <w:t>Section D:</w:t>
      </w:r>
      <w:r>
        <w:tab/>
        <w:t>General animal use stat</w:t>
      </w:r>
      <w:r w:rsidR="009156D5">
        <w:t>istics</w:t>
      </w:r>
      <w:r w:rsidR="009156D5">
        <w:tab/>
      </w:r>
    </w:p>
    <w:p w:rsidR="005C73F1" w:rsidRPr="008922A9" w:rsidRDefault="005C73F1" w:rsidP="008922A9">
      <w:pPr>
        <w:rPr>
          <w:b/>
        </w:rPr>
      </w:pPr>
      <w:r w:rsidRPr="008922A9">
        <w:rPr>
          <w:b/>
        </w:rPr>
        <w:t xml:space="preserve">How do I submit the Form L? </w:t>
      </w:r>
    </w:p>
    <w:p w:rsidR="005C73F1" w:rsidRDefault="005C73F1" w:rsidP="005C73F1">
      <w:r>
        <w:t xml:space="preserve">E-mail the completed Form L and the Excel spreadsheet as attachments to: </w:t>
      </w:r>
      <w:hyperlink r:id="rId9" w:history="1">
        <w:r w:rsidRPr="005C73F1">
          <w:rPr>
            <w:rStyle w:val="Hyperlink"/>
          </w:rPr>
          <w:t>animal.welfare@dpi.nsw.gov.au</w:t>
        </w:r>
      </w:hyperlink>
    </w:p>
    <w:p w:rsidR="005C73F1" w:rsidRDefault="005C73F1" w:rsidP="005C73F1">
      <w:pPr>
        <w:pStyle w:val="ListParagraph"/>
        <w:numPr>
          <w:ilvl w:val="0"/>
          <w:numId w:val="30"/>
        </w:numPr>
      </w:pPr>
      <w:r>
        <w:t>Please put the name of the establishment and 'animal use statistics' in the subject line</w:t>
      </w:r>
    </w:p>
    <w:p w:rsidR="005C73F1" w:rsidRDefault="005C73F1" w:rsidP="005C73F1">
      <w:pPr>
        <w:pStyle w:val="ListParagraph"/>
        <w:numPr>
          <w:ilvl w:val="0"/>
          <w:numId w:val="30"/>
        </w:numPr>
      </w:pPr>
      <w:r>
        <w:t>Please submit Sections A, B and C using Microsoft Word</w:t>
      </w:r>
    </w:p>
    <w:p w:rsidR="008922A9" w:rsidRPr="009156D5" w:rsidRDefault="005C73F1" w:rsidP="009156D5">
      <w:pPr>
        <w:pStyle w:val="ListParagraph"/>
        <w:numPr>
          <w:ilvl w:val="0"/>
          <w:numId w:val="30"/>
        </w:numPr>
        <w:rPr>
          <w:b/>
        </w:rPr>
      </w:pPr>
      <w:r>
        <w:t xml:space="preserve">Please submit Section D on the </w:t>
      </w:r>
      <w:r w:rsidRPr="005C73F1">
        <w:rPr>
          <w:b/>
        </w:rPr>
        <w:t>202</w:t>
      </w:r>
      <w:r w:rsidR="00C12B53">
        <w:rPr>
          <w:b/>
        </w:rPr>
        <w:t>1</w:t>
      </w:r>
      <w:r w:rsidRPr="005C73F1">
        <w:rPr>
          <w:b/>
        </w:rPr>
        <w:t xml:space="preserve"> Reporting Year NSW Animal Use Statistics Excel Spreadsheet Template</w:t>
      </w:r>
    </w:p>
    <w:p w:rsidR="005C73F1" w:rsidRPr="008922A9" w:rsidRDefault="005C73F1" w:rsidP="008922A9">
      <w:pPr>
        <w:rPr>
          <w:b/>
        </w:rPr>
      </w:pPr>
      <w:r w:rsidRPr="008922A9">
        <w:rPr>
          <w:b/>
        </w:rPr>
        <w:t xml:space="preserve">When do I need to submit the Form L return? </w:t>
      </w:r>
    </w:p>
    <w:p w:rsidR="005C73F1" w:rsidRDefault="005C73F1" w:rsidP="005C73F1">
      <w:r>
        <w:t>All Form L returns must be submitted to the NSW Department of Primary Industries by no later than 31 March 202</w:t>
      </w:r>
      <w:r w:rsidR="00C12B53">
        <w:t>2</w:t>
      </w:r>
      <w:r>
        <w:t xml:space="preserve">.  </w:t>
      </w:r>
    </w:p>
    <w:p w:rsidR="008922A9" w:rsidRPr="005C73F1" w:rsidRDefault="005C73F1" w:rsidP="005C73F1">
      <w:pPr>
        <w:rPr>
          <w:i/>
        </w:rPr>
      </w:pPr>
      <w:r w:rsidRPr="005C73F1">
        <w:rPr>
          <w:i/>
        </w:rPr>
        <w:t>Please note:  The submission of a completed Form L is required under Clause 24 of the Animal Research Regulation 2010.  The maximum penalty for non-compliance with this requirement of the Regulation is $1,100.</w:t>
      </w:r>
    </w:p>
    <w:p w:rsidR="005C73F1" w:rsidRPr="008922A9" w:rsidRDefault="005C73F1" w:rsidP="008922A9">
      <w:pPr>
        <w:rPr>
          <w:b/>
        </w:rPr>
      </w:pPr>
      <w:r w:rsidRPr="008922A9">
        <w:rPr>
          <w:b/>
        </w:rPr>
        <w:t>Where do I get help to complete the form?</w:t>
      </w:r>
    </w:p>
    <w:p w:rsidR="00387B1D" w:rsidRDefault="005C73F1" w:rsidP="008922A9">
      <w:r w:rsidRPr="005C73F1">
        <w:t>If you have read the explanation for each section of the form, and still have questions, you should, in the first instance, email your questions to</w:t>
      </w:r>
      <w:r>
        <w:t xml:space="preserve">: </w:t>
      </w:r>
      <w:hyperlink r:id="rId10" w:history="1">
        <w:r w:rsidRPr="005C73F1">
          <w:rPr>
            <w:rStyle w:val="Hyperlink"/>
          </w:rPr>
          <w:t>animal.welfare@dpi.nsw.gov.au</w:t>
        </w:r>
      </w:hyperlink>
      <w:r w:rsidRPr="005C73F1">
        <w:t>.</w:t>
      </w:r>
    </w:p>
    <w:p w:rsidR="005C73F1" w:rsidRPr="00387B1D" w:rsidRDefault="005C73F1" w:rsidP="008922A9">
      <w:r w:rsidRPr="008922A9">
        <w:rPr>
          <w:b/>
        </w:rPr>
        <w:t xml:space="preserve">What happens to the information collected? </w:t>
      </w:r>
    </w:p>
    <w:p w:rsidR="005C73F1" w:rsidRDefault="005C73F1" w:rsidP="005C73F1">
      <w:r w:rsidRPr="005C73F1">
        <w:t xml:space="preserve">The information is collated and published on the </w:t>
      </w:r>
      <w:hyperlink r:id="rId11" w:history="1">
        <w:r w:rsidRPr="005C73F1">
          <w:rPr>
            <w:rStyle w:val="Hyperlink"/>
          </w:rPr>
          <w:t>Animal Ethics Infolink</w:t>
        </w:r>
      </w:hyperlink>
      <w:r w:rsidRPr="005C73F1">
        <w:t xml:space="preserve"> website (without identification of individual establishments).</w:t>
      </w:r>
    </w:p>
    <w:p w:rsidR="005C73F1" w:rsidRPr="008922A9" w:rsidRDefault="005C73F1" w:rsidP="008922A9">
      <w:pPr>
        <w:rPr>
          <w:b/>
        </w:rPr>
      </w:pPr>
      <w:r w:rsidRPr="008922A9">
        <w:rPr>
          <w:b/>
        </w:rPr>
        <w:lastRenderedPageBreak/>
        <w:t>My research is supervised by the Secretary’s Animal Ethics Committee.  Do I need to submit the Form L?</w:t>
      </w:r>
    </w:p>
    <w:p w:rsidR="00AB732D" w:rsidRDefault="00AB732D" w:rsidP="00AB732D">
      <w:r w:rsidRPr="00AB732D">
        <w:t xml:space="preserve">No. Accredited Animal Research Establishments and individuals using the Secretary’s Animal Ethics Committee are not required to submit Form L, as this information is compiled by the NSW Department of Primary Industries.  </w:t>
      </w:r>
    </w:p>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2F3FE1" w:rsidRDefault="002F3FE1" w:rsidP="00AB732D"/>
    <w:p w:rsidR="00827293" w:rsidRDefault="00827293" w:rsidP="00AB732D"/>
    <w:p w:rsidR="00827293" w:rsidRDefault="00827293" w:rsidP="00AB732D"/>
    <w:p w:rsidR="00827293" w:rsidRDefault="00827293" w:rsidP="00AB732D"/>
    <w:p w:rsidR="00827293" w:rsidRDefault="00827293" w:rsidP="00AB732D"/>
    <w:p w:rsidR="00827293" w:rsidRDefault="00827293" w:rsidP="00AB732D"/>
    <w:p w:rsidR="00827293" w:rsidRDefault="00827293" w:rsidP="00AB732D"/>
    <w:p w:rsidR="00827293" w:rsidRDefault="00827293" w:rsidP="00AB732D"/>
    <w:p w:rsidR="00827293" w:rsidRDefault="00827293" w:rsidP="00AB732D"/>
    <w:p w:rsidR="00C02C25" w:rsidRDefault="00C02C25" w:rsidP="00AB732D"/>
    <w:p w:rsidR="001B6FCD" w:rsidRDefault="001B6FCD" w:rsidP="00AB732D"/>
    <w:p w:rsidR="001B6FCD" w:rsidRDefault="001B6FCD" w:rsidP="00AB732D"/>
    <w:p w:rsidR="001B6FCD" w:rsidRDefault="001B6FCD" w:rsidP="00AB732D"/>
    <w:p w:rsidR="00AB732D" w:rsidRDefault="00AB732D" w:rsidP="00AB732D">
      <w:pPr>
        <w:pStyle w:val="Heading1"/>
      </w:pPr>
      <w:bookmarkStart w:id="14" w:name="_Toc54963833"/>
      <w:r>
        <w:lastRenderedPageBreak/>
        <w:t>Form L – Section A: Animal Ethics Committee Activity Report</w:t>
      </w:r>
      <w:bookmarkEnd w:id="14"/>
      <w:r>
        <w:t xml:space="preserve"> </w:t>
      </w:r>
    </w:p>
    <w:p w:rsidR="00AB732D" w:rsidRPr="00B940C3" w:rsidRDefault="00AB732D" w:rsidP="00AB732D">
      <w:pPr>
        <w:rPr>
          <w:i/>
          <w:sz w:val="20"/>
        </w:rPr>
      </w:pPr>
      <w:r w:rsidRPr="00B940C3">
        <w:rPr>
          <w:i/>
          <w:sz w:val="20"/>
        </w:rPr>
        <w:t>This section requests information regarding Animal Ethics Committee (AEC) activities and provides an opportunity to report on the implementation of the principles of Replacement, Reduction and Refinement.</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27"/>
        <w:gridCol w:w="2126"/>
        <w:gridCol w:w="3403"/>
        <w:gridCol w:w="1417"/>
        <w:gridCol w:w="567"/>
        <w:gridCol w:w="566"/>
      </w:tblGrid>
      <w:tr w:rsidR="00AB732D" w:rsidRPr="00AB732D" w:rsidTr="002F3FE1">
        <w:trPr>
          <w:jc w:val="center"/>
        </w:trPr>
        <w:tc>
          <w:tcPr>
            <w:tcW w:w="10206" w:type="dxa"/>
            <w:gridSpan w:val="6"/>
            <w:tcBorders>
              <w:top w:val="single" w:sz="12" w:space="0" w:color="auto"/>
              <w:left w:val="single" w:sz="12" w:space="0" w:color="auto"/>
              <w:bottom w:val="single" w:sz="12" w:space="0" w:color="auto"/>
              <w:right w:val="single" w:sz="12" w:space="0" w:color="auto"/>
            </w:tcBorders>
            <w:shd w:val="clear" w:color="auto" w:fill="CCFFFF"/>
          </w:tcPr>
          <w:p w:rsidR="00AB732D" w:rsidRPr="00AB732D" w:rsidRDefault="00AB732D" w:rsidP="00980E04">
            <w:pPr>
              <w:overflowPunct w:val="0"/>
              <w:autoSpaceDE w:val="0"/>
              <w:autoSpaceDN w:val="0"/>
              <w:adjustRightInd w:val="0"/>
              <w:spacing w:before="0" w:after="0" w:line="240" w:lineRule="auto"/>
              <w:jc w:val="center"/>
              <w:textAlignment w:val="baseline"/>
              <w:rPr>
                <w:rFonts w:eastAsia="Times New Roman" w:cs="Segoe UI"/>
                <w:b/>
                <w:sz w:val="20"/>
                <w:szCs w:val="20"/>
                <w:lang w:eastAsia="en-AU"/>
              </w:rPr>
            </w:pPr>
            <w:r w:rsidRPr="00AB732D">
              <w:rPr>
                <w:rFonts w:eastAsia="Times New Roman" w:cs="Segoe UI"/>
                <w:b/>
                <w:sz w:val="20"/>
                <w:szCs w:val="20"/>
                <w:lang w:eastAsia="en-AU"/>
              </w:rPr>
              <w:t>REPORTING YEAR 1 January 202</w:t>
            </w:r>
            <w:r w:rsidR="007573E2">
              <w:rPr>
                <w:rFonts w:eastAsia="Times New Roman" w:cs="Segoe UI"/>
                <w:b/>
                <w:sz w:val="20"/>
                <w:szCs w:val="20"/>
                <w:lang w:eastAsia="en-AU"/>
              </w:rPr>
              <w:t>1</w:t>
            </w:r>
            <w:r w:rsidRPr="00AB732D">
              <w:rPr>
                <w:rFonts w:eastAsia="Times New Roman" w:cs="Segoe UI"/>
                <w:b/>
                <w:sz w:val="20"/>
                <w:szCs w:val="20"/>
                <w:lang w:eastAsia="en-AU"/>
              </w:rPr>
              <w:t xml:space="preserve"> – 31 December 202</w:t>
            </w:r>
            <w:r w:rsidR="007573E2">
              <w:rPr>
                <w:rFonts w:eastAsia="Times New Roman" w:cs="Segoe UI"/>
                <w:b/>
                <w:sz w:val="20"/>
                <w:szCs w:val="20"/>
                <w:lang w:eastAsia="en-AU"/>
              </w:rPr>
              <w:t>1</w:t>
            </w:r>
          </w:p>
        </w:tc>
      </w:tr>
      <w:tr w:rsidR="00AB732D" w:rsidRPr="00AB732D" w:rsidTr="002F3FE1">
        <w:tblPrEx>
          <w:tblBorders>
            <w:top w:val="single" w:sz="6" w:space="0" w:color="auto"/>
            <w:left w:val="single" w:sz="6" w:space="0" w:color="auto"/>
            <w:bottom w:val="single" w:sz="6" w:space="0" w:color="auto"/>
            <w:right w:val="single" w:sz="6" w:space="0" w:color="auto"/>
          </w:tblBorders>
        </w:tblPrEx>
        <w:trPr>
          <w:jc w:val="center"/>
        </w:trPr>
        <w:tc>
          <w:tcPr>
            <w:tcW w:w="2127" w:type="dxa"/>
            <w:tcBorders>
              <w:top w:val="single" w:sz="6" w:space="0" w:color="auto"/>
              <w:left w:val="single" w:sz="6" w:space="0" w:color="auto"/>
              <w:bottom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r w:rsidRPr="00AB732D">
              <w:rPr>
                <w:rFonts w:eastAsia="Times New Roman" w:cs="Segoe UI"/>
                <w:b/>
                <w:sz w:val="20"/>
                <w:szCs w:val="20"/>
                <w:lang w:eastAsia="en-AU"/>
              </w:rPr>
              <w:t>AEC Name</w:t>
            </w:r>
          </w:p>
        </w:tc>
        <w:tc>
          <w:tcPr>
            <w:tcW w:w="8079" w:type="dxa"/>
            <w:gridSpan w:val="5"/>
            <w:tcBorders>
              <w:top w:val="single" w:sz="6" w:space="0" w:color="auto"/>
              <w:left w:val="single" w:sz="6" w:space="0" w:color="auto"/>
              <w:bottom w:val="single" w:sz="6"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jc w:val="center"/>
        </w:trPr>
        <w:tc>
          <w:tcPr>
            <w:tcW w:w="7656"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r w:rsidRPr="00AB732D">
              <w:rPr>
                <w:rFonts w:eastAsia="Times New Roman" w:cs="Segoe UI"/>
                <w:b/>
                <w:sz w:val="20"/>
                <w:szCs w:val="20"/>
                <w:lang w:eastAsia="en-AU"/>
              </w:rPr>
              <w:t>Number of AEC meetings held</w:t>
            </w:r>
          </w:p>
        </w:tc>
        <w:tc>
          <w:tcPr>
            <w:tcW w:w="2550"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jc w:val="center"/>
        </w:trPr>
        <w:tc>
          <w:tcPr>
            <w:tcW w:w="7656"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r w:rsidRPr="00AB732D">
              <w:rPr>
                <w:rFonts w:eastAsia="Times New Roman" w:cs="Segoe UI"/>
                <w:b/>
                <w:sz w:val="20"/>
                <w:szCs w:val="20"/>
                <w:lang w:eastAsia="en-AU"/>
              </w:rPr>
              <w:t>Number of inspections carried out by the AEC</w:t>
            </w:r>
          </w:p>
        </w:tc>
        <w:tc>
          <w:tcPr>
            <w:tcW w:w="2550"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jc w:val="center"/>
        </w:trPr>
        <w:tc>
          <w:tcPr>
            <w:tcW w:w="7656"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r w:rsidRPr="00AB732D">
              <w:rPr>
                <w:rFonts w:eastAsia="Times New Roman" w:cs="Segoe UI"/>
                <w:b/>
                <w:sz w:val="20"/>
                <w:szCs w:val="20"/>
                <w:lang w:eastAsia="en-AU"/>
              </w:rPr>
              <w:t>Number of projects approved</w:t>
            </w:r>
          </w:p>
        </w:tc>
        <w:tc>
          <w:tcPr>
            <w:tcW w:w="2550"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jc w:val="center"/>
        </w:trPr>
        <w:tc>
          <w:tcPr>
            <w:tcW w:w="7656"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r w:rsidRPr="00AB732D">
              <w:rPr>
                <w:rFonts w:eastAsia="Times New Roman" w:cs="Segoe UI"/>
                <w:b/>
                <w:sz w:val="20"/>
                <w:szCs w:val="20"/>
                <w:lang w:eastAsia="en-AU"/>
              </w:rPr>
              <w:t>Number of projects rejected</w:t>
            </w:r>
          </w:p>
        </w:tc>
        <w:tc>
          <w:tcPr>
            <w:tcW w:w="2550"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jc w:val="center"/>
        </w:trPr>
        <w:tc>
          <w:tcPr>
            <w:tcW w:w="7656"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r w:rsidRPr="00AB732D">
              <w:rPr>
                <w:rFonts w:eastAsia="Times New Roman" w:cs="Segoe UI"/>
                <w:b/>
                <w:sz w:val="20"/>
                <w:szCs w:val="20"/>
                <w:lang w:eastAsia="en-AU"/>
              </w:rPr>
              <w:t>Number of projects for which AEC approval was withdrawn prior to completion</w:t>
            </w:r>
          </w:p>
        </w:tc>
        <w:tc>
          <w:tcPr>
            <w:tcW w:w="2550"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jc w:val="center"/>
        </w:trPr>
        <w:tc>
          <w:tcPr>
            <w:tcW w:w="7656"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r w:rsidRPr="00AB732D">
              <w:rPr>
                <w:rFonts w:eastAsia="Times New Roman" w:cs="Segoe UI"/>
                <w:b/>
                <w:sz w:val="20"/>
                <w:szCs w:val="20"/>
                <w:lang w:eastAsia="en-AU"/>
              </w:rPr>
              <w:t xml:space="preserve">Number of lethality tests approved by the AEC </w:t>
            </w:r>
            <w:r w:rsidRPr="00AB732D">
              <w:rPr>
                <w:rFonts w:eastAsia="Times New Roman" w:cs="Segoe UI"/>
                <w:b/>
                <w:sz w:val="20"/>
                <w:szCs w:val="20"/>
                <w:lang w:eastAsia="en-AU"/>
              </w:rPr>
              <w:br/>
            </w:r>
            <w:r w:rsidRPr="00AB732D">
              <w:rPr>
                <w:rFonts w:eastAsia="Times New Roman" w:cs="Segoe UI"/>
                <w:sz w:val="20"/>
                <w:szCs w:val="20"/>
                <w:lang w:eastAsia="en-AU"/>
              </w:rPr>
              <w:t>(If any, complete Form L Section B)</w:t>
            </w:r>
          </w:p>
        </w:tc>
        <w:tc>
          <w:tcPr>
            <w:tcW w:w="2550"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jc w:val="center"/>
        </w:trPr>
        <w:tc>
          <w:tcPr>
            <w:tcW w:w="7656" w:type="dxa"/>
            <w:gridSpan w:val="3"/>
            <w:tcBorders>
              <w:top w:val="single" w:sz="6" w:space="0" w:color="auto"/>
              <w:left w:val="single" w:sz="6" w:space="0" w:color="auto"/>
              <w:bottom w:val="single" w:sz="6" w:space="0" w:color="auto"/>
              <w:right w:val="single" w:sz="6" w:space="0" w:color="auto"/>
            </w:tcBorders>
          </w:tcPr>
          <w:p w:rsid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r w:rsidRPr="00AB732D">
              <w:rPr>
                <w:rFonts w:eastAsia="Times New Roman" w:cs="Segoe UI"/>
                <w:b/>
                <w:sz w:val="20"/>
                <w:szCs w:val="20"/>
                <w:lang w:eastAsia="en-AU"/>
              </w:rPr>
              <w:t>Number of applications for research authorities from independent researchers made to the establishment</w:t>
            </w:r>
            <w:r w:rsidRPr="00AB732D">
              <w:rPr>
                <w:rFonts w:eastAsia="Times New Roman" w:cs="Segoe UI"/>
                <w:sz w:val="20"/>
                <w:szCs w:val="20"/>
                <w:lang w:eastAsia="en-AU"/>
              </w:rPr>
              <w:t xml:space="preserve"> </w:t>
            </w:r>
            <w:r w:rsidRPr="00AB732D">
              <w:rPr>
                <w:rFonts w:eastAsia="Times New Roman" w:cs="Segoe UI"/>
                <w:b/>
                <w:sz w:val="20"/>
                <w:szCs w:val="20"/>
                <w:lang w:eastAsia="en-AU"/>
              </w:rPr>
              <w:t xml:space="preserve">                                              </w:t>
            </w:r>
          </w:p>
          <w:p w:rsidR="00AB732D" w:rsidRPr="00AB732D" w:rsidRDefault="00AB732D" w:rsidP="00AB732D">
            <w:pPr>
              <w:tabs>
                <w:tab w:val="left" w:pos="459"/>
              </w:tabs>
              <w:overflowPunct w:val="0"/>
              <w:autoSpaceDE w:val="0"/>
              <w:autoSpaceDN w:val="0"/>
              <w:adjustRightInd w:val="0"/>
              <w:spacing w:before="0" w:after="0" w:line="240" w:lineRule="auto"/>
              <w:ind w:left="459"/>
              <w:textAlignment w:val="baseline"/>
              <w:rPr>
                <w:rFonts w:eastAsia="Times New Roman" w:cs="Segoe UI"/>
                <w:b/>
                <w:sz w:val="20"/>
                <w:szCs w:val="20"/>
                <w:lang w:eastAsia="en-AU"/>
              </w:rPr>
            </w:pPr>
            <w:r w:rsidRPr="00AB732D">
              <w:rPr>
                <w:rFonts w:eastAsia="Times New Roman" w:cs="Segoe UI"/>
                <w:sz w:val="20"/>
                <w:szCs w:val="20"/>
                <w:lang w:eastAsia="en-AU"/>
              </w:rPr>
              <w:t>(If any, complete Form L Section C)</w:t>
            </w:r>
          </w:p>
        </w:tc>
        <w:tc>
          <w:tcPr>
            <w:tcW w:w="2550" w:type="dxa"/>
            <w:gridSpan w:val="3"/>
            <w:tcBorders>
              <w:top w:val="single" w:sz="6" w:space="0" w:color="auto"/>
              <w:left w:val="single" w:sz="6" w:space="0" w:color="auto"/>
              <w:bottom w:val="single" w:sz="6"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trHeight w:val="375"/>
          <w:jc w:val="center"/>
        </w:trPr>
        <w:tc>
          <w:tcPr>
            <w:tcW w:w="7656" w:type="dxa"/>
            <w:gridSpan w:val="3"/>
            <w:vMerge w:val="restart"/>
            <w:tcBorders>
              <w:top w:val="single" w:sz="6" w:space="0" w:color="auto"/>
              <w:left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textAlignment w:val="baseline"/>
              <w:rPr>
                <w:rFonts w:eastAsia="Times New Roman" w:cs="Segoe UI"/>
                <w:b/>
                <w:sz w:val="20"/>
                <w:szCs w:val="20"/>
                <w:lang w:eastAsia="en-AU"/>
              </w:rPr>
            </w:pPr>
            <w:r w:rsidRPr="00AB732D">
              <w:rPr>
                <w:rFonts w:eastAsia="Times New Roman" w:cs="Segoe UI"/>
                <w:b/>
                <w:sz w:val="20"/>
                <w:szCs w:val="20"/>
                <w:lang w:eastAsia="en-AU"/>
              </w:rPr>
              <w:t xml:space="preserve">Most recent annual report of the AEC to the establishment. </w:t>
            </w:r>
            <w:r w:rsidRPr="00AB732D">
              <w:rPr>
                <w:rFonts w:eastAsia="Times New Roman" w:cs="Segoe UI"/>
                <w:sz w:val="20"/>
                <w:szCs w:val="20"/>
                <w:lang w:eastAsia="en-AU"/>
              </w:rPr>
              <w:t xml:space="preserve">(A copy of the most recent AEC annual report should be attached or mailed separately- </w:t>
            </w:r>
            <w:r w:rsidRPr="00AB732D">
              <w:rPr>
                <w:rFonts w:eastAsia="Times New Roman" w:cs="Segoe UI"/>
                <w:i/>
                <w:sz w:val="20"/>
                <w:szCs w:val="20"/>
                <w:lang w:eastAsia="en-AU"/>
              </w:rPr>
              <w:t>see Australian Code for the Care and Use of Animals for Scientific Purposes</w:t>
            </w:r>
            <w:r w:rsidRPr="00AB732D">
              <w:rPr>
                <w:rFonts w:eastAsia="Times New Roman" w:cs="Segoe UI"/>
                <w:sz w:val="20"/>
                <w:szCs w:val="20"/>
                <w:lang w:eastAsia="en-AU"/>
              </w:rPr>
              <w:t xml:space="preserve"> Clauses 2.3.28 and 2.3.29; ARRP Policy 5: Annual reporting by Animal Ethics Committees to accredited animal research establishments -</w:t>
            </w:r>
            <w:r w:rsidRPr="00AB732D">
              <w:rPr>
                <w:rFonts w:eastAsia="Times New Roman" w:cs="Segoe UI"/>
                <w:b/>
                <w:sz w:val="20"/>
                <w:szCs w:val="20"/>
                <w:lang w:eastAsia="en-AU"/>
              </w:rPr>
              <w:t xml:space="preserve"> </w:t>
            </w:r>
            <w:hyperlink r:id="rId12" w:history="1">
              <w:r w:rsidRPr="00AB732D">
                <w:rPr>
                  <w:rFonts w:eastAsia="Times New Roman" w:cs="Segoe UI"/>
                  <w:color w:val="0000FF"/>
                  <w:sz w:val="20"/>
                  <w:szCs w:val="20"/>
                  <w:u w:val="single"/>
                  <w:lang w:eastAsia="en-AU"/>
                </w:rPr>
                <w:t>http://www.animalethics.org.au/policies-and-guidelines/operation/annual-reporting-to-accredited-establishments</w:t>
              </w:r>
            </w:hyperlink>
            <w:r w:rsidRPr="00AB732D">
              <w:rPr>
                <w:rFonts w:eastAsia="Times New Roman" w:cs="Segoe UI"/>
                <w:b/>
                <w:sz w:val="20"/>
                <w:szCs w:val="20"/>
                <w:lang w:eastAsia="en-AU"/>
              </w:rPr>
              <w:t xml:space="preserve"> </w:t>
            </w:r>
            <w:r w:rsidRPr="00AB732D">
              <w:rPr>
                <w:rFonts w:eastAsia="Times New Roman" w:cs="Segoe UI"/>
                <w:sz w:val="20"/>
                <w:szCs w:val="20"/>
                <w:lang w:eastAsia="en-AU"/>
              </w:rPr>
              <w:t>)</w:t>
            </w:r>
          </w:p>
        </w:tc>
        <w:tc>
          <w:tcPr>
            <w:tcW w:w="1417" w:type="dxa"/>
            <w:vMerge w:val="restart"/>
            <w:tcBorders>
              <w:top w:val="single" w:sz="6" w:space="0" w:color="auto"/>
              <w:left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sz w:val="18"/>
                <w:szCs w:val="20"/>
                <w:lang w:eastAsia="en-AU"/>
              </w:rPr>
            </w:pPr>
            <w:r w:rsidRPr="00AB732D">
              <w:rPr>
                <w:rFonts w:eastAsia="Times New Roman" w:cs="Segoe UI"/>
                <w:sz w:val="18"/>
                <w:szCs w:val="20"/>
                <w:lang w:eastAsia="en-AU"/>
              </w:rPr>
              <w:t>AEC Annual Report attached</w:t>
            </w:r>
          </w:p>
        </w:tc>
        <w:tc>
          <w:tcPr>
            <w:tcW w:w="567" w:type="dxa"/>
            <w:tcBorders>
              <w:top w:val="single" w:sz="6" w:space="0" w:color="auto"/>
              <w:left w:val="single" w:sz="6" w:space="0" w:color="auto"/>
              <w:bottom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sz w:val="20"/>
                <w:szCs w:val="20"/>
                <w:lang w:eastAsia="en-AU"/>
              </w:rPr>
            </w:pPr>
            <w:r w:rsidRPr="00AB732D">
              <w:rPr>
                <w:rFonts w:eastAsia="Times New Roman" w:cs="Segoe UI"/>
                <w:sz w:val="20"/>
                <w:szCs w:val="20"/>
                <w:lang w:eastAsia="en-AU"/>
              </w:rPr>
              <w:t>Yes</w:t>
            </w:r>
          </w:p>
        </w:tc>
        <w:tc>
          <w:tcPr>
            <w:tcW w:w="566" w:type="dxa"/>
            <w:tcBorders>
              <w:top w:val="single" w:sz="6" w:space="0" w:color="auto"/>
              <w:left w:val="single" w:sz="6" w:space="0" w:color="auto"/>
              <w:bottom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trHeight w:val="375"/>
          <w:jc w:val="center"/>
        </w:trPr>
        <w:tc>
          <w:tcPr>
            <w:tcW w:w="7656" w:type="dxa"/>
            <w:gridSpan w:val="3"/>
            <w:vMerge/>
            <w:tcBorders>
              <w:left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p>
        </w:tc>
        <w:tc>
          <w:tcPr>
            <w:tcW w:w="1417" w:type="dxa"/>
            <w:vMerge/>
            <w:tcBorders>
              <w:left w:val="single" w:sz="6" w:space="0" w:color="auto"/>
              <w:bottom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sz w:val="18"/>
                <w:szCs w:val="20"/>
                <w:lang w:eastAsia="en-AU"/>
              </w:rPr>
            </w:pPr>
          </w:p>
        </w:tc>
        <w:tc>
          <w:tcPr>
            <w:tcW w:w="567" w:type="dxa"/>
            <w:tcBorders>
              <w:top w:val="single" w:sz="6" w:space="0" w:color="auto"/>
              <w:left w:val="single" w:sz="6" w:space="0" w:color="auto"/>
              <w:bottom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sz w:val="20"/>
                <w:szCs w:val="20"/>
                <w:lang w:eastAsia="en-AU"/>
              </w:rPr>
            </w:pPr>
            <w:r w:rsidRPr="00AB732D">
              <w:rPr>
                <w:rFonts w:eastAsia="Times New Roman" w:cs="Segoe UI"/>
                <w:sz w:val="20"/>
                <w:szCs w:val="20"/>
                <w:lang w:eastAsia="en-AU"/>
              </w:rPr>
              <w:t>No</w:t>
            </w:r>
          </w:p>
        </w:tc>
        <w:tc>
          <w:tcPr>
            <w:tcW w:w="566" w:type="dxa"/>
            <w:tcBorders>
              <w:top w:val="single" w:sz="6" w:space="0" w:color="auto"/>
              <w:left w:val="single" w:sz="6" w:space="0" w:color="auto"/>
              <w:bottom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b/>
                <w:sz w:val="20"/>
                <w:szCs w:val="20"/>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trHeight w:val="375"/>
          <w:jc w:val="center"/>
        </w:trPr>
        <w:tc>
          <w:tcPr>
            <w:tcW w:w="7656" w:type="dxa"/>
            <w:gridSpan w:val="3"/>
            <w:vMerge/>
            <w:tcBorders>
              <w:left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p>
        </w:tc>
        <w:tc>
          <w:tcPr>
            <w:tcW w:w="1417" w:type="dxa"/>
            <w:vMerge w:val="restart"/>
            <w:tcBorders>
              <w:top w:val="single" w:sz="6" w:space="0" w:color="auto"/>
              <w:left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sz w:val="24"/>
                <w:szCs w:val="24"/>
                <w:lang w:eastAsia="en-AU"/>
              </w:rPr>
            </w:pPr>
            <w:r w:rsidRPr="00AB732D">
              <w:rPr>
                <w:rFonts w:eastAsia="Times New Roman" w:cs="Segoe UI"/>
                <w:sz w:val="18"/>
                <w:szCs w:val="20"/>
                <w:lang w:eastAsia="en-AU"/>
              </w:rPr>
              <w:t>AEC Annual Report mailed separately</w:t>
            </w:r>
          </w:p>
        </w:tc>
        <w:tc>
          <w:tcPr>
            <w:tcW w:w="567" w:type="dxa"/>
            <w:tcBorders>
              <w:top w:val="single" w:sz="6" w:space="0" w:color="auto"/>
              <w:left w:val="single" w:sz="6" w:space="0" w:color="auto"/>
              <w:bottom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sz w:val="20"/>
                <w:szCs w:val="20"/>
                <w:lang w:eastAsia="en-AU"/>
              </w:rPr>
            </w:pPr>
            <w:r w:rsidRPr="00AB732D">
              <w:rPr>
                <w:rFonts w:eastAsia="Times New Roman" w:cs="Segoe UI"/>
                <w:sz w:val="20"/>
                <w:szCs w:val="20"/>
                <w:lang w:eastAsia="en-AU"/>
              </w:rPr>
              <w:t>Yes</w:t>
            </w:r>
          </w:p>
        </w:tc>
        <w:tc>
          <w:tcPr>
            <w:tcW w:w="566" w:type="dxa"/>
            <w:tcBorders>
              <w:top w:val="single" w:sz="6" w:space="0" w:color="auto"/>
              <w:left w:val="single" w:sz="6" w:space="0" w:color="auto"/>
              <w:bottom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sz w:val="24"/>
                <w:szCs w:val="24"/>
                <w:lang w:eastAsia="en-AU"/>
              </w:rPr>
            </w:pPr>
          </w:p>
        </w:tc>
      </w:tr>
      <w:tr w:rsidR="00AB732D" w:rsidRPr="00AB732D" w:rsidTr="00BB6F59">
        <w:tblPrEx>
          <w:tblBorders>
            <w:top w:val="single" w:sz="6" w:space="0" w:color="auto"/>
            <w:left w:val="single" w:sz="6" w:space="0" w:color="auto"/>
            <w:bottom w:val="single" w:sz="6" w:space="0" w:color="auto"/>
            <w:right w:val="single" w:sz="6" w:space="0" w:color="auto"/>
          </w:tblBorders>
        </w:tblPrEx>
        <w:trPr>
          <w:trHeight w:val="375"/>
          <w:jc w:val="center"/>
        </w:trPr>
        <w:tc>
          <w:tcPr>
            <w:tcW w:w="7656" w:type="dxa"/>
            <w:gridSpan w:val="3"/>
            <w:vMerge/>
            <w:tcBorders>
              <w:left w:val="single" w:sz="6" w:space="0" w:color="auto"/>
              <w:bottom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p>
        </w:tc>
        <w:tc>
          <w:tcPr>
            <w:tcW w:w="1417" w:type="dxa"/>
            <w:vMerge/>
            <w:tcBorders>
              <w:left w:val="single" w:sz="6" w:space="0" w:color="auto"/>
              <w:bottom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sz w:val="18"/>
                <w:szCs w:val="20"/>
                <w:lang w:eastAsia="en-AU"/>
              </w:rPr>
            </w:pPr>
          </w:p>
        </w:tc>
        <w:tc>
          <w:tcPr>
            <w:tcW w:w="567" w:type="dxa"/>
            <w:tcBorders>
              <w:top w:val="single" w:sz="6" w:space="0" w:color="auto"/>
              <w:left w:val="single" w:sz="6" w:space="0" w:color="auto"/>
              <w:bottom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sz w:val="20"/>
                <w:szCs w:val="20"/>
                <w:lang w:eastAsia="en-AU"/>
              </w:rPr>
            </w:pPr>
            <w:r w:rsidRPr="00AB732D">
              <w:rPr>
                <w:rFonts w:eastAsia="Times New Roman" w:cs="Segoe UI"/>
                <w:sz w:val="20"/>
                <w:szCs w:val="20"/>
                <w:lang w:eastAsia="en-AU"/>
              </w:rPr>
              <w:t>No</w:t>
            </w:r>
          </w:p>
        </w:tc>
        <w:tc>
          <w:tcPr>
            <w:tcW w:w="566" w:type="dxa"/>
            <w:tcBorders>
              <w:top w:val="single" w:sz="6" w:space="0" w:color="auto"/>
              <w:left w:val="single" w:sz="6" w:space="0" w:color="auto"/>
              <w:bottom w:val="single" w:sz="6" w:space="0" w:color="auto"/>
            </w:tcBorders>
          </w:tcPr>
          <w:p w:rsidR="00AB732D" w:rsidRPr="00AB732D" w:rsidRDefault="00AB732D" w:rsidP="00980E04">
            <w:pPr>
              <w:numPr>
                <w:ilvl w:val="12"/>
                <w:numId w:val="0"/>
              </w:numPr>
              <w:overflowPunct w:val="0"/>
              <w:autoSpaceDE w:val="0"/>
              <w:autoSpaceDN w:val="0"/>
              <w:adjustRightInd w:val="0"/>
              <w:spacing w:before="0" w:line="240" w:lineRule="auto"/>
              <w:textAlignment w:val="baseline"/>
              <w:rPr>
                <w:rFonts w:eastAsia="Times New Roman" w:cs="Segoe UI"/>
                <w:sz w:val="24"/>
                <w:szCs w:val="24"/>
                <w:lang w:eastAsia="en-AU"/>
              </w:rPr>
            </w:pPr>
          </w:p>
        </w:tc>
      </w:tr>
      <w:tr w:rsidR="00AB732D" w:rsidRPr="00AB732D" w:rsidTr="002F3FE1">
        <w:tblPrEx>
          <w:tblBorders>
            <w:top w:val="single" w:sz="6" w:space="0" w:color="auto"/>
            <w:left w:val="single" w:sz="6" w:space="0" w:color="auto"/>
            <w:bottom w:val="single" w:sz="6" w:space="0" w:color="auto"/>
            <w:right w:val="single" w:sz="6" w:space="0" w:color="auto"/>
          </w:tblBorders>
        </w:tblPrEx>
        <w:trPr>
          <w:trHeight w:val="468"/>
          <w:jc w:val="center"/>
        </w:trPr>
        <w:tc>
          <w:tcPr>
            <w:tcW w:w="4253" w:type="dxa"/>
            <w:gridSpan w:val="2"/>
            <w:vMerge w:val="restart"/>
            <w:tcBorders>
              <w:top w:val="single" w:sz="6" w:space="0" w:color="auto"/>
              <w:left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right="-108" w:hanging="459"/>
              <w:textAlignment w:val="baseline"/>
              <w:rPr>
                <w:rFonts w:eastAsia="Times New Roman" w:cs="Segoe UI"/>
                <w:b/>
                <w:color w:val="000000"/>
                <w:sz w:val="20"/>
                <w:szCs w:val="20"/>
                <w:lang w:eastAsia="en-AU"/>
              </w:rPr>
            </w:pPr>
            <w:r w:rsidRPr="00AB732D">
              <w:rPr>
                <w:rFonts w:eastAsia="Times New Roman" w:cs="Segoe UI"/>
                <w:b/>
                <w:color w:val="000000"/>
                <w:sz w:val="20"/>
                <w:szCs w:val="20"/>
                <w:lang w:eastAsia="en-AU"/>
              </w:rPr>
              <w:t>Techniques developed or adopted to:</w:t>
            </w:r>
          </w:p>
          <w:p w:rsidR="00AB732D" w:rsidRPr="00BB6F59" w:rsidRDefault="00AB732D" w:rsidP="00980E04">
            <w:pPr>
              <w:tabs>
                <w:tab w:val="left" w:pos="459"/>
              </w:tabs>
              <w:overflowPunct w:val="0"/>
              <w:autoSpaceDE w:val="0"/>
              <w:autoSpaceDN w:val="0"/>
              <w:adjustRightInd w:val="0"/>
              <w:spacing w:before="0" w:after="0" w:line="240" w:lineRule="auto"/>
              <w:ind w:left="459" w:right="-108"/>
              <w:textAlignment w:val="baseline"/>
              <w:rPr>
                <w:rFonts w:eastAsia="Times New Roman" w:cs="Segoe UI"/>
                <w:b/>
                <w:color w:val="000000"/>
                <w:sz w:val="8"/>
                <w:szCs w:val="20"/>
                <w:lang w:eastAsia="en-AU"/>
              </w:rPr>
            </w:pPr>
          </w:p>
          <w:p w:rsidR="00AB732D" w:rsidRPr="00AB732D" w:rsidRDefault="00AB732D" w:rsidP="00980E04">
            <w:pPr>
              <w:tabs>
                <w:tab w:val="left" w:pos="601"/>
              </w:tabs>
              <w:overflowPunct w:val="0"/>
              <w:autoSpaceDE w:val="0"/>
              <w:autoSpaceDN w:val="0"/>
              <w:adjustRightInd w:val="0"/>
              <w:spacing w:before="0" w:after="0" w:line="240" w:lineRule="auto"/>
              <w:ind w:left="601" w:hanging="142"/>
              <w:textAlignment w:val="baseline"/>
              <w:rPr>
                <w:rFonts w:eastAsia="Times New Roman" w:cs="Segoe UI"/>
                <w:b/>
                <w:color w:val="000000"/>
                <w:sz w:val="20"/>
                <w:szCs w:val="20"/>
                <w:lang w:eastAsia="en-AU"/>
              </w:rPr>
            </w:pPr>
            <w:r w:rsidRPr="00AB732D">
              <w:rPr>
                <w:rFonts w:eastAsia="Times New Roman" w:cs="Segoe UI"/>
                <w:b/>
                <w:color w:val="000000"/>
                <w:sz w:val="20"/>
                <w:szCs w:val="20"/>
                <w:lang w:eastAsia="en-AU"/>
              </w:rPr>
              <w:t xml:space="preserve">* </w:t>
            </w:r>
            <w:r w:rsidRPr="00AB732D">
              <w:rPr>
                <w:rFonts w:eastAsia="Times New Roman" w:cs="Segoe UI"/>
                <w:b/>
                <w:color w:val="000000"/>
                <w:sz w:val="20"/>
                <w:szCs w:val="20"/>
                <w:u w:val="single"/>
                <w:lang w:eastAsia="en-AU"/>
              </w:rPr>
              <w:t>Replace</w:t>
            </w:r>
            <w:r w:rsidRPr="00AB732D">
              <w:rPr>
                <w:rFonts w:eastAsia="Times New Roman" w:cs="Segoe UI"/>
                <w:b/>
                <w:color w:val="000000"/>
                <w:sz w:val="20"/>
                <w:szCs w:val="20"/>
                <w:lang w:eastAsia="en-AU"/>
              </w:rPr>
              <w:t xml:space="preserve"> the use of live animals,</w:t>
            </w:r>
          </w:p>
          <w:p w:rsidR="00AB732D" w:rsidRPr="00BB6F59" w:rsidRDefault="00AB732D" w:rsidP="00980E04">
            <w:pPr>
              <w:tabs>
                <w:tab w:val="left" w:pos="601"/>
              </w:tabs>
              <w:overflowPunct w:val="0"/>
              <w:autoSpaceDE w:val="0"/>
              <w:autoSpaceDN w:val="0"/>
              <w:adjustRightInd w:val="0"/>
              <w:spacing w:before="0" w:after="0" w:line="240" w:lineRule="auto"/>
              <w:ind w:left="601" w:hanging="142"/>
              <w:textAlignment w:val="baseline"/>
              <w:rPr>
                <w:rFonts w:eastAsia="Times New Roman" w:cs="Segoe UI"/>
                <w:b/>
                <w:color w:val="000000"/>
                <w:sz w:val="8"/>
                <w:szCs w:val="20"/>
                <w:lang w:eastAsia="en-AU"/>
              </w:rPr>
            </w:pPr>
          </w:p>
          <w:p w:rsidR="00AB732D" w:rsidRPr="00AB732D" w:rsidRDefault="00AB732D" w:rsidP="00980E04">
            <w:pPr>
              <w:tabs>
                <w:tab w:val="left" w:pos="601"/>
              </w:tabs>
              <w:overflowPunct w:val="0"/>
              <w:autoSpaceDE w:val="0"/>
              <w:autoSpaceDN w:val="0"/>
              <w:adjustRightInd w:val="0"/>
              <w:spacing w:before="0" w:after="0" w:line="240" w:lineRule="auto"/>
              <w:ind w:left="601" w:hanging="142"/>
              <w:textAlignment w:val="baseline"/>
              <w:rPr>
                <w:rFonts w:eastAsia="Times New Roman" w:cs="Segoe UI"/>
                <w:b/>
                <w:color w:val="000000"/>
                <w:sz w:val="20"/>
                <w:szCs w:val="20"/>
                <w:lang w:eastAsia="en-AU"/>
              </w:rPr>
            </w:pPr>
            <w:r w:rsidRPr="00AB732D">
              <w:rPr>
                <w:rFonts w:eastAsia="Times New Roman" w:cs="Segoe UI"/>
                <w:b/>
                <w:color w:val="000000"/>
                <w:sz w:val="20"/>
                <w:szCs w:val="20"/>
                <w:lang w:eastAsia="en-AU"/>
              </w:rPr>
              <w:t xml:space="preserve">* </w:t>
            </w:r>
            <w:r w:rsidRPr="00AB732D">
              <w:rPr>
                <w:rFonts w:eastAsia="Times New Roman" w:cs="Segoe UI"/>
                <w:b/>
                <w:color w:val="000000"/>
                <w:sz w:val="20"/>
                <w:szCs w:val="20"/>
                <w:u w:val="single"/>
                <w:lang w:eastAsia="en-AU"/>
              </w:rPr>
              <w:t>Reduce</w:t>
            </w:r>
            <w:r w:rsidRPr="00AB732D">
              <w:rPr>
                <w:rFonts w:eastAsia="Times New Roman" w:cs="Segoe UI"/>
                <w:b/>
                <w:color w:val="000000"/>
                <w:sz w:val="20"/>
                <w:szCs w:val="20"/>
                <w:lang w:eastAsia="en-AU"/>
              </w:rPr>
              <w:t xml:space="preserve"> the number of animals used,</w:t>
            </w:r>
          </w:p>
          <w:p w:rsidR="00AB732D" w:rsidRPr="00BB6F59" w:rsidRDefault="00AB732D" w:rsidP="00980E04">
            <w:pPr>
              <w:tabs>
                <w:tab w:val="left" w:pos="601"/>
              </w:tabs>
              <w:overflowPunct w:val="0"/>
              <w:autoSpaceDE w:val="0"/>
              <w:autoSpaceDN w:val="0"/>
              <w:adjustRightInd w:val="0"/>
              <w:spacing w:before="0" w:after="0" w:line="240" w:lineRule="auto"/>
              <w:ind w:left="601" w:hanging="142"/>
              <w:textAlignment w:val="baseline"/>
              <w:rPr>
                <w:rFonts w:eastAsia="Times New Roman" w:cs="Segoe UI"/>
                <w:b/>
                <w:color w:val="000000"/>
                <w:sz w:val="10"/>
                <w:szCs w:val="20"/>
                <w:lang w:eastAsia="en-AU"/>
              </w:rPr>
            </w:pPr>
          </w:p>
          <w:p w:rsidR="00AB732D" w:rsidRPr="00AB732D" w:rsidRDefault="00AB732D" w:rsidP="00980E04">
            <w:pPr>
              <w:tabs>
                <w:tab w:val="left" w:pos="601"/>
              </w:tabs>
              <w:overflowPunct w:val="0"/>
              <w:autoSpaceDE w:val="0"/>
              <w:autoSpaceDN w:val="0"/>
              <w:adjustRightInd w:val="0"/>
              <w:spacing w:before="0" w:after="0" w:line="240" w:lineRule="auto"/>
              <w:ind w:left="601" w:hanging="142"/>
              <w:textAlignment w:val="baseline"/>
              <w:rPr>
                <w:rFonts w:eastAsia="Times New Roman" w:cs="Segoe UI"/>
                <w:b/>
                <w:color w:val="000000"/>
                <w:sz w:val="20"/>
                <w:szCs w:val="20"/>
                <w:lang w:eastAsia="en-AU"/>
              </w:rPr>
            </w:pPr>
            <w:r>
              <w:rPr>
                <w:rFonts w:eastAsia="Times New Roman" w:cs="Segoe UI"/>
                <w:b/>
                <w:color w:val="000000"/>
                <w:sz w:val="20"/>
                <w:szCs w:val="20"/>
                <w:lang w:eastAsia="en-AU"/>
              </w:rPr>
              <w:t xml:space="preserve">* </w:t>
            </w:r>
            <w:r w:rsidRPr="00AB732D">
              <w:rPr>
                <w:rFonts w:eastAsia="Times New Roman" w:cs="Segoe UI"/>
                <w:b/>
                <w:color w:val="000000"/>
                <w:sz w:val="20"/>
                <w:szCs w:val="20"/>
                <w:u w:val="single"/>
                <w:lang w:eastAsia="en-AU"/>
              </w:rPr>
              <w:t>Refine</w:t>
            </w:r>
            <w:r w:rsidRPr="00AB732D">
              <w:rPr>
                <w:rFonts w:eastAsia="Times New Roman" w:cs="Segoe UI"/>
                <w:b/>
                <w:color w:val="000000"/>
                <w:sz w:val="20"/>
                <w:szCs w:val="20"/>
                <w:lang w:eastAsia="en-AU"/>
              </w:rPr>
              <w:t xml:space="preserve"> procedures to reduce                                    adverse impacts on animals.</w:t>
            </w:r>
          </w:p>
          <w:p w:rsidR="00AB732D" w:rsidRPr="00BB6F59" w:rsidRDefault="00AB732D" w:rsidP="00980E04">
            <w:pPr>
              <w:tabs>
                <w:tab w:val="left" w:pos="601"/>
              </w:tabs>
              <w:overflowPunct w:val="0"/>
              <w:autoSpaceDE w:val="0"/>
              <w:autoSpaceDN w:val="0"/>
              <w:adjustRightInd w:val="0"/>
              <w:spacing w:before="0" w:after="0" w:line="240" w:lineRule="auto"/>
              <w:ind w:left="601"/>
              <w:textAlignment w:val="baseline"/>
              <w:rPr>
                <w:rFonts w:eastAsia="Times New Roman" w:cs="Segoe UI"/>
                <w:sz w:val="8"/>
                <w:szCs w:val="20"/>
                <w:lang w:eastAsia="en-AU"/>
              </w:rPr>
            </w:pPr>
          </w:p>
          <w:p w:rsidR="00AB732D" w:rsidRPr="00AB732D" w:rsidRDefault="00AB732D" w:rsidP="00980E04">
            <w:pPr>
              <w:tabs>
                <w:tab w:val="left" w:pos="601"/>
              </w:tabs>
              <w:overflowPunct w:val="0"/>
              <w:autoSpaceDE w:val="0"/>
              <w:autoSpaceDN w:val="0"/>
              <w:adjustRightInd w:val="0"/>
              <w:spacing w:before="0" w:after="0" w:line="240" w:lineRule="auto"/>
              <w:ind w:left="601"/>
              <w:textAlignment w:val="baseline"/>
              <w:rPr>
                <w:rFonts w:eastAsia="Times New Roman" w:cs="Segoe UI"/>
                <w:sz w:val="20"/>
                <w:szCs w:val="20"/>
                <w:lang w:eastAsia="en-AU"/>
              </w:rPr>
            </w:pPr>
            <w:r w:rsidRPr="00AB732D">
              <w:rPr>
                <w:rFonts w:eastAsia="Times New Roman" w:cs="Segoe UI"/>
                <w:sz w:val="20"/>
                <w:szCs w:val="20"/>
                <w:lang w:eastAsia="en-AU"/>
              </w:rPr>
              <w:t>* Include those from any of the establishments or researchers supervised by the AEC and continue on a separate sheet if necessary.</w:t>
            </w:r>
          </w:p>
          <w:p w:rsidR="00AB732D" w:rsidRPr="00BB6F59" w:rsidRDefault="00AB732D" w:rsidP="00980E04">
            <w:pPr>
              <w:tabs>
                <w:tab w:val="left" w:pos="601"/>
              </w:tabs>
              <w:overflowPunct w:val="0"/>
              <w:autoSpaceDE w:val="0"/>
              <w:autoSpaceDN w:val="0"/>
              <w:adjustRightInd w:val="0"/>
              <w:spacing w:before="0" w:after="0" w:line="240" w:lineRule="auto"/>
              <w:ind w:left="601"/>
              <w:textAlignment w:val="baseline"/>
              <w:rPr>
                <w:rFonts w:eastAsia="Times New Roman" w:cs="Segoe UI"/>
                <w:sz w:val="8"/>
                <w:szCs w:val="20"/>
                <w:lang w:eastAsia="en-AU"/>
              </w:rPr>
            </w:pPr>
          </w:p>
          <w:p w:rsidR="00AB732D" w:rsidRPr="00AB732D" w:rsidRDefault="00AB732D" w:rsidP="00E5475E">
            <w:pPr>
              <w:tabs>
                <w:tab w:val="left" w:pos="601"/>
              </w:tabs>
              <w:overflowPunct w:val="0"/>
              <w:autoSpaceDE w:val="0"/>
              <w:autoSpaceDN w:val="0"/>
              <w:adjustRightInd w:val="0"/>
              <w:spacing w:before="0" w:after="0" w:line="240" w:lineRule="auto"/>
              <w:ind w:left="601"/>
              <w:textAlignment w:val="baseline"/>
              <w:rPr>
                <w:rFonts w:eastAsia="Times New Roman" w:cs="Segoe UI"/>
                <w:b/>
                <w:sz w:val="20"/>
                <w:szCs w:val="20"/>
                <w:lang w:eastAsia="en-AU"/>
              </w:rPr>
            </w:pPr>
            <w:r w:rsidRPr="00AB732D">
              <w:rPr>
                <w:rFonts w:eastAsia="Times New Roman" w:cs="Segoe UI"/>
                <w:sz w:val="20"/>
                <w:szCs w:val="20"/>
                <w:lang w:eastAsia="en-AU"/>
              </w:rPr>
              <w:t xml:space="preserve">* Please include </w:t>
            </w:r>
            <w:r w:rsidRPr="00AB732D">
              <w:rPr>
                <w:rFonts w:eastAsia="Times New Roman" w:cs="Segoe UI"/>
                <w:b/>
                <w:sz w:val="20"/>
                <w:szCs w:val="20"/>
                <w:lang w:eastAsia="en-AU"/>
              </w:rPr>
              <w:t>specific examples</w:t>
            </w:r>
            <w:r w:rsidRPr="00AB732D">
              <w:rPr>
                <w:rFonts w:eastAsia="Times New Roman" w:cs="Segoe UI"/>
                <w:sz w:val="20"/>
                <w:szCs w:val="20"/>
                <w:lang w:eastAsia="en-AU"/>
              </w:rPr>
              <w:t xml:space="preserve"> where possible.</w:t>
            </w:r>
          </w:p>
        </w:tc>
        <w:tc>
          <w:tcPr>
            <w:tcW w:w="5953" w:type="dxa"/>
            <w:gridSpan w:val="4"/>
            <w:tcBorders>
              <w:top w:val="single" w:sz="6" w:space="0" w:color="auto"/>
              <w:left w:val="single" w:sz="6" w:space="0" w:color="auto"/>
              <w:bottom w:val="single" w:sz="4"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AB732D">
              <w:rPr>
                <w:rFonts w:eastAsia="Times New Roman" w:cs="Segoe UI"/>
                <w:b/>
                <w:sz w:val="20"/>
                <w:szCs w:val="20"/>
                <w:lang w:eastAsia="en-AU"/>
              </w:rPr>
              <w:t>Replace</w:t>
            </w:r>
          </w:p>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p w:rsid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p w:rsidR="00796D3B" w:rsidRDefault="00796D3B"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p w:rsidR="002F3FE1" w:rsidRPr="00AB732D" w:rsidRDefault="002F3FE1"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tc>
      </w:tr>
      <w:tr w:rsidR="00AB732D" w:rsidRPr="00AB732D" w:rsidTr="00645ECD">
        <w:tblPrEx>
          <w:tblBorders>
            <w:top w:val="single" w:sz="6" w:space="0" w:color="auto"/>
            <w:left w:val="single" w:sz="6" w:space="0" w:color="auto"/>
            <w:bottom w:val="single" w:sz="6" w:space="0" w:color="auto"/>
            <w:right w:val="single" w:sz="6" w:space="0" w:color="auto"/>
          </w:tblBorders>
        </w:tblPrEx>
        <w:trPr>
          <w:trHeight w:val="1737"/>
          <w:jc w:val="center"/>
        </w:trPr>
        <w:tc>
          <w:tcPr>
            <w:tcW w:w="4253" w:type="dxa"/>
            <w:gridSpan w:val="2"/>
            <w:vMerge/>
            <w:tcBorders>
              <w:left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right="-108" w:hanging="459"/>
              <w:textAlignment w:val="baseline"/>
              <w:rPr>
                <w:rFonts w:eastAsia="Times New Roman" w:cs="Segoe UI"/>
                <w:b/>
                <w:color w:val="000000"/>
                <w:sz w:val="20"/>
                <w:szCs w:val="20"/>
                <w:lang w:eastAsia="en-AU"/>
              </w:rPr>
            </w:pPr>
          </w:p>
        </w:tc>
        <w:tc>
          <w:tcPr>
            <w:tcW w:w="5953" w:type="dxa"/>
            <w:gridSpan w:val="4"/>
            <w:tcBorders>
              <w:top w:val="single" w:sz="4" w:space="0" w:color="auto"/>
              <w:left w:val="single" w:sz="6" w:space="0" w:color="auto"/>
              <w:bottom w:val="single" w:sz="4"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AB732D">
              <w:rPr>
                <w:rFonts w:eastAsia="Times New Roman" w:cs="Segoe UI"/>
                <w:b/>
                <w:sz w:val="20"/>
                <w:szCs w:val="20"/>
                <w:lang w:eastAsia="en-AU"/>
              </w:rPr>
              <w:t>Reduce</w:t>
            </w:r>
          </w:p>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p w:rsidR="00796D3B" w:rsidRPr="00AB732D" w:rsidRDefault="00796D3B"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p>
        </w:tc>
      </w:tr>
      <w:tr w:rsidR="00AB732D" w:rsidRPr="00AB732D" w:rsidTr="002F3FE1">
        <w:tblPrEx>
          <w:tblBorders>
            <w:top w:val="single" w:sz="6" w:space="0" w:color="auto"/>
            <w:left w:val="single" w:sz="6" w:space="0" w:color="auto"/>
            <w:bottom w:val="single" w:sz="6" w:space="0" w:color="auto"/>
            <w:right w:val="single" w:sz="6" w:space="0" w:color="auto"/>
          </w:tblBorders>
        </w:tblPrEx>
        <w:trPr>
          <w:trHeight w:val="1070"/>
          <w:jc w:val="center"/>
        </w:trPr>
        <w:tc>
          <w:tcPr>
            <w:tcW w:w="4253" w:type="dxa"/>
            <w:gridSpan w:val="2"/>
            <w:vMerge/>
            <w:tcBorders>
              <w:left w:val="single" w:sz="6" w:space="0" w:color="auto"/>
              <w:bottom w:val="single" w:sz="6" w:space="0" w:color="auto"/>
              <w:right w:val="single" w:sz="6" w:space="0" w:color="auto"/>
            </w:tcBorders>
          </w:tcPr>
          <w:p w:rsidR="00AB732D" w:rsidRPr="00AB732D" w:rsidRDefault="00AB732D" w:rsidP="00AB732D">
            <w:pPr>
              <w:numPr>
                <w:ilvl w:val="0"/>
                <w:numId w:val="31"/>
              </w:numPr>
              <w:tabs>
                <w:tab w:val="left" w:pos="459"/>
              </w:tabs>
              <w:overflowPunct w:val="0"/>
              <w:autoSpaceDE w:val="0"/>
              <w:autoSpaceDN w:val="0"/>
              <w:adjustRightInd w:val="0"/>
              <w:spacing w:before="0" w:after="0" w:line="240" w:lineRule="auto"/>
              <w:ind w:left="459" w:right="-108" w:hanging="459"/>
              <w:textAlignment w:val="baseline"/>
              <w:rPr>
                <w:rFonts w:eastAsia="Times New Roman" w:cs="Segoe UI"/>
                <w:b/>
                <w:color w:val="000000"/>
                <w:sz w:val="20"/>
                <w:szCs w:val="20"/>
                <w:lang w:eastAsia="en-AU"/>
              </w:rPr>
            </w:pPr>
          </w:p>
        </w:tc>
        <w:tc>
          <w:tcPr>
            <w:tcW w:w="5953" w:type="dxa"/>
            <w:gridSpan w:val="4"/>
            <w:tcBorders>
              <w:top w:val="single" w:sz="4" w:space="0" w:color="auto"/>
              <w:left w:val="single" w:sz="6" w:space="0" w:color="auto"/>
              <w:bottom w:val="single" w:sz="6" w:space="0" w:color="auto"/>
              <w:right w:val="single" w:sz="6" w:space="0" w:color="auto"/>
            </w:tcBorders>
          </w:tcPr>
          <w:p w:rsidR="00AB732D" w:rsidRPr="00AB732D" w:rsidRDefault="00AB732D" w:rsidP="00980E04">
            <w:pPr>
              <w:numPr>
                <w:ilvl w:val="12"/>
                <w:numId w:val="0"/>
              </w:num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AB732D">
              <w:rPr>
                <w:rFonts w:eastAsia="Times New Roman" w:cs="Segoe UI"/>
                <w:b/>
                <w:sz w:val="20"/>
                <w:szCs w:val="20"/>
                <w:lang w:eastAsia="en-AU"/>
              </w:rPr>
              <w:t>Refine</w:t>
            </w:r>
          </w:p>
        </w:tc>
      </w:tr>
      <w:tr w:rsidR="00AB732D" w:rsidRPr="00AB732D" w:rsidTr="002F3FE1">
        <w:tblPrEx>
          <w:tblBorders>
            <w:top w:val="single" w:sz="6" w:space="0" w:color="auto"/>
            <w:left w:val="single" w:sz="6" w:space="0" w:color="auto"/>
            <w:bottom w:val="single" w:sz="6" w:space="0" w:color="auto"/>
            <w:right w:val="single" w:sz="6" w:space="0" w:color="auto"/>
          </w:tblBorders>
        </w:tblPrEx>
        <w:trPr>
          <w:trHeight w:val="493"/>
          <w:jc w:val="center"/>
        </w:trPr>
        <w:tc>
          <w:tcPr>
            <w:tcW w:w="4253" w:type="dxa"/>
            <w:gridSpan w:val="2"/>
            <w:tcBorders>
              <w:top w:val="single" w:sz="6" w:space="0" w:color="auto"/>
              <w:left w:val="single" w:sz="6" w:space="0" w:color="auto"/>
              <w:bottom w:val="single" w:sz="6" w:space="0" w:color="auto"/>
              <w:right w:val="single" w:sz="6" w:space="0" w:color="auto"/>
            </w:tcBorders>
          </w:tcPr>
          <w:p w:rsidR="00AB732D" w:rsidRPr="00BB6F59" w:rsidRDefault="00AB732D" w:rsidP="00980E04">
            <w:pPr>
              <w:numPr>
                <w:ilvl w:val="0"/>
                <w:numId w:val="31"/>
              </w:numPr>
              <w:tabs>
                <w:tab w:val="left" w:pos="459"/>
              </w:tabs>
              <w:overflowPunct w:val="0"/>
              <w:autoSpaceDE w:val="0"/>
              <w:autoSpaceDN w:val="0"/>
              <w:adjustRightInd w:val="0"/>
              <w:spacing w:before="0" w:after="0" w:line="240" w:lineRule="auto"/>
              <w:ind w:left="459" w:hanging="459"/>
              <w:textAlignment w:val="baseline"/>
              <w:rPr>
                <w:rFonts w:eastAsia="Times New Roman" w:cs="Segoe UI"/>
                <w:b/>
                <w:sz w:val="20"/>
                <w:szCs w:val="20"/>
                <w:lang w:eastAsia="en-AU"/>
              </w:rPr>
            </w:pPr>
            <w:r w:rsidRPr="00AB732D">
              <w:rPr>
                <w:rFonts w:eastAsia="Times New Roman" w:cs="Segoe UI"/>
                <w:b/>
                <w:sz w:val="20"/>
                <w:szCs w:val="20"/>
                <w:lang w:eastAsia="en-AU"/>
              </w:rPr>
              <w:t>AEC Chair or establishment head Signature/ Date</w:t>
            </w:r>
          </w:p>
        </w:tc>
        <w:tc>
          <w:tcPr>
            <w:tcW w:w="5953" w:type="dxa"/>
            <w:gridSpan w:val="4"/>
            <w:tcBorders>
              <w:top w:val="single" w:sz="6" w:space="0" w:color="auto"/>
              <w:left w:val="single" w:sz="6" w:space="0" w:color="auto"/>
              <w:bottom w:val="single" w:sz="6" w:space="0" w:color="auto"/>
              <w:right w:val="single" w:sz="6" w:space="0" w:color="auto"/>
            </w:tcBorders>
          </w:tcPr>
          <w:p w:rsidR="00AB732D" w:rsidRPr="00AB732D" w:rsidRDefault="00AB732D" w:rsidP="00980E0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r>
    </w:tbl>
    <w:p w:rsidR="005C73F1" w:rsidRDefault="00E5475E" w:rsidP="00E5475E">
      <w:pPr>
        <w:pStyle w:val="Heading1"/>
      </w:pPr>
      <w:bookmarkStart w:id="15" w:name="_Toc54963834"/>
      <w:r>
        <w:lastRenderedPageBreak/>
        <w:t>Form L – Section B: Lethality Testing Report</w:t>
      </w:r>
      <w:bookmarkEnd w:id="15"/>
      <w:r>
        <w:t xml:space="preserve"> </w:t>
      </w:r>
    </w:p>
    <w:p w:rsidR="00E5475E" w:rsidRDefault="00E5475E" w:rsidP="00E5475E">
      <w:r>
        <w:t>An Accredited Animal Research Establishment must keep records of all lethality tests that are approved by its AEC, during the period 1 January to 31 December and give a copy of the record to the Animal Research Review Panel following the 12 month reporting period. These records must be kept for a period of 7 years after the record is made. A separate Lethality Testing Report form should be used for each lethality test approved. If more than one species is used in each test, a separate form should be used for each species.</w:t>
      </w:r>
    </w:p>
    <w:p w:rsidR="00E5475E" w:rsidRDefault="00E5475E" w:rsidP="00E5475E">
      <w:r>
        <w:t xml:space="preserve">The Animal Research Act defines a “lethality test” as </w:t>
      </w:r>
      <w:r w:rsidRPr="00E5475E">
        <w:rPr>
          <w:i/>
        </w:rPr>
        <w:t>“an animal research procedure in which any material or substance is administered to animals for the purpose of determining whether any animals will d</w:t>
      </w:r>
      <w:r>
        <w:rPr>
          <w:i/>
        </w:rPr>
        <w:t>ie or how many animals will die</w:t>
      </w:r>
      <w:r w:rsidRPr="00E5475E">
        <w:rPr>
          <w:i/>
        </w:rPr>
        <w:t>”</w:t>
      </w:r>
      <w:r>
        <w:rPr>
          <w:i/>
        </w:rPr>
        <w:t>.</w:t>
      </w:r>
    </w:p>
    <w:p w:rsidR="00E5475E" w:rsidRDefault="00E5475E" w:rsidP="00E5475E">
      <w:r>
        <w:t xml:space="preserve">Lethality testing includes LD50 testing (as defined in the </w:t>
      </w:r>
      <w:r w:rsidRPr="00E5475E">
        <w:rPr>
          <w:i/>
        </w:rPr>
        <w:t>Animal Research Act 1985</w:t>
      </w:r>
      <w:r>
        <w:t>) but is not confined to this. It includes any procedure where substances are given to animals to test whether any animals will die or to measure how many animals will die.</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821"/>
        <w:gridCol w:w="2551"/>
        <w:gridCol w:w="2834"/>
      </w:tblGrid>
      <w:tr w:rsidR="00F65214" w:rsidRPr="00F65214" w:rsidTr="00CE654A">
        <w:trPr>
          <w:jc w:val="center"/>
        </w:trPr>
        <w:tc>
          <w:tcPr>
            <w:tcW w:w="4821" w:type="dxa"/>
            <w:tcBorders>
              <w:top w:val="single" w:sz="12" w:space="0" w:color="auto"/>
              <w:left w:val="single" w:sz="12" w:space="0" w:color="auto"/>
              <w:bottom w:val="single" w:sz="6" w:space="0" w:color="auto"/>
              <w:right w:val="single" w:sz="6" w:space="0" w:color="auto"/>
            </w:tcBorders>
          </w:tcPr>
          <w:p w:rsidR="00F65214" w:rsidRPr="00F65214" w:rsidRDefault="00F65214" w:rsidP="00F65214">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Research Establishment:</w:t>
            </w:r>
          </w:p>
        </w:tc>
        <w:tc>
          <w:tcPr>
            <w:tcW w:w="5385" w:type="dxa"/>
            <w:gridSpan w:val="2"/>
            <w:tcBorders>
              <w:top w:val="single" w:sz="12"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F65214" w:rsidRDefault="00F65214" w:rsidP="00F65214">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Reporting Period</w:t>
            </w: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sz w:val="20"/>
                <w:szCs w:val="20"/>
                <w:lang w:eastAsia="en-AU"/>
              </w:rPr>
            </w:pPr>
            <w:r w:rsidRPr="00F65214">
              <w:rPr>
                <w:rFonts w:eastAsia="Times New Roman" w:cs="Segoe UI"/>
                <w:sz w:val="20"/>
                <w:szCs w:val="20"/>
                <w:lang w:eastAsia="en-AU"/>
              </w:rPr>
              <w:t>01.01.202</w:t>
            </w:r>
            <w:r w:rsidR="007573E2">
              <w:rPr>
                <w:rFonts w:eastAsia="Times New Roman" w:cs="Segoe UI"/>
                <w:sz w:val="20"/>
                <w:szCs w:val="20"/>
                <w:lang w:eastAsia="en-AU"/>
              </w:rPr>
              <w:t>1</w:t>
            </w:r>
            <w:r w:rsidRPr="00F65214">
              <w:rPr>
                <w:rFonts w:eastAsia="Times New Roman" w:cs="Segoe UI"/>
                <w:sz w:val="20"/>
                <w:szCs w:val="20"/>
                <w:lang w:eastAsia="en-AU"/>
              </w:rPr>
              <w:t>– 31.12.202</w:t>
            </w:r>
            <w:r w:rsidR="007573E2">
              <w:rPr>
                <w:rFonts w:eastAsia="Times New Roman" w:cs="Segoe UI"/>
                <w:sz w:val="20"/>
                <w:szCs w:val="20"/>
                <w:lang w:eastAsia="en-AU"/>
              </w:rPr>
              <w:t>1</w:t>
            </w:r>
          </w:p>
        </w:tc>
      </w:tr>
      <w:tr w:rsidR="00F65214" w:rsidRPr="00F65214" w:rsidTr="00CE654A">
        <w:trPr>
          <w:trHeight w:val="850"/>
          <w:jc w:val="center"/>
        </w:trPr>
        <w:tc>
          <w:tcPr>
            <w:tcW w:w="4821" w:type="dxa"/>
            <w:tcBorders>
              <w:top w:val="single" w:sz="6" w:space="0" w:color="auto"/>
              <w:left w:val="single" w:sz="12" w:space="0" w:color="auto"/>
              <w:bottom w:val="single" w:sz="6" w:space="0" w:color="auto"/>
              <w:right w:val="single" w:sz="6" w:space="0" w:color="auto"/>
            </w:tcBorders>
          </w:tcPr>
          <w:p w:rsidR="00F65214" w:rsidRPr="00F65214" w:rsidRDefault="00F65214" w:rsidP="00F65214">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Has the establishment’s AEC approved lethality tests during this period? (Circle response)</w:t>
            </w:r>
          </w:p>
        </w:tc>
        <w:tc>
          <w:tcPr>
            <w:tcW w:w="2551" w:type="dxa"/>
            <w:tcBorders>
              <w:top w:val="single" w:sz="6" w:space="0" w:color="auto"/>
              <w:left w:val="single" w:sz="6" w:space="0" w:color="auto"/>
              <w:bottom w:val="single" w:sz="6" w:space="0" w:color="auto"/>
              <w:right w:val="single" w:sz="6"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b/>
                <w:sz w:val="24"/>
                <w:szCs w:val="20"/>
                <w:lang w:eastAsia="en-AU"/>
              </w:rPr>
            </w:pPr>
            <w:r w:rsidRPr="00F65214">
              <w:rPr>
                <w:rFonts w:eastAsia="Times New Roman" w:cs="Segoe UI"/>
                <w:b/>
                <w:sz w:val="24"/>
                <w:szCs w:val="20"/>
                <w:lang w:eastAsia="en-AU"/>
              </w:rPr>
              <w:t>YES</w:t>
            </w:r>
          </w:p>
          <w:p w:rsidR="00F65214" w:rsidRPr="00F65214" w:rsidRDefault="00F65214"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sz w:val="24"/>
                <w:szCs w:val="20"/>
                <w:lang w:eastAsia="en-AU"/>
              </w:rPr>
            </w:pPr>
            <w:r w:rsidRPr="0063034E">
              <w:rPr>
                <w:rFonts w:eastAsia="Times New Roman" w:cs="Segoe UI"/>
                <w:b/>
                <w:sz w:val="20"/>
                <w:szCs w:val="20"/>
                <w:lang w:eastAsia="en-AU"/>
              </w:rPr>
              <w:t>Go to number 4</w:t>
            </w:r>
          </w:p>
        </w:tc>
        <w:tc>
          <w:tcPr>
            <w:tcW w:w="2834" w:type="dxa"/>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b/>
                <w:sz w:val="24"/>
                <w:szCs w:val="20"/>
                <w:lang w:eastAsia="en-AU"/>
              </w:rPr>
            </w:pPr>
            <w:r w:rsidRPr="00F65214">
              <w:rPr>
                <w:rFonts w:eastAsia="Times New Roman" w:cs="Segoe UI"/>
                <w:b/>
                <w:sz w:val="24"/>
                <w:szCs w:val="20"/>
                <w:lang w:eastAsia="en-AU"/>
              </w:rPr>
              <w:t>NO</w:t>
            </w:r>
          </w:p>
          <w:p w:rsidR="00F65214" w:rsidRPr="00F65214" w:rsidRDefault="00F65214"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sz w:val="24"/>
                <w:szCs w:val="20"/>
                <w:lang w:eastAsia="en-AU"/>
              </w:rPr>
            </w:pPr>
            <w:r w:rsidRPr="0063034E">
              <w:rPr>
                <w:rFonts w:eastAsia="Times New Roman" w:cs="Segoe UI"/>
                <w:b/>
                <w:sz w:val="20"/>
                <w:szCs w:val="20"/>
                <w:lang w:eastAsia="en-AU"/>
              </w:rPr>
              <w:t>Go to number 16</w:t>
            </w: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F65214" w:rsidRDefault="00F65214" w:rsidP="00796D3B">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 xml:space="preserve">Date on </w:t>
            </w:r>
            <w:r w:rsidR="00796D3B">
              <w:rPr>
                <w:rFonts w:eastAsia="Times New Roman" w:cs="Segoe UI"/>
                <w:sz w:val="20"/>
                <w:szCs w:val="20"/>
                <w:lang w:eastAsia="en-AU"/>
              </w:rPr>
              <w:t>which the authority was issued:</w:t>
            </w:r>
            <w:r w:rsidRPr="00F65214">
              <w:rPr>
                <w:rFonts w:eastAsia="Times New Roman" w:cs="Segoe UI"/>
                <w:sz w:val="20"/>
                <w:szCs w:val="20"/>
                <w:lang w:eastAsia="en-AU"/>
              </w:rPr>
              <w:t xml:space="preserve"> (A separate form should be used for each lethality test approved)</w:t>
            </w: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F65214" w:rsidRDefault="00F65214" w:rsidP="00F65214">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Date on which the authority expires:</w:t>
            </w: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F65214" w:rsidRDefault="00F65214" w:rsidP="00F65214">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The species of animal concer</w:t>
            </w:r>
            <w:r w:rsidR="00796D3B">
              <w:rPr>
                <w:rFonts w:eastAsia="Times New Roman" w:cs="Segoe UI"/>
                <w:sz w:val="20"/>
                <w:szCs w:val="20"/>
                <w:lang w:eastAsia="en-AU"/>
              </w:rPr>
              <w:t>ned:</w:t>
            </w:r>
            <w:r w:rsidR="004F6B8A">
              <w:rPr>
                <w:rFonts w:eastAsia="Times New Roman" w:cs="Segoe UI"/>
                <w:sz w:val="20"/>
                <w:szCs w:val="20"/>
                <w:lang w:eastAsia="en-AU"/>
              </w:rPr>
              <w:t xml:space="preserve"> (A separate form</w:t>
            </w:r>
            <w:r w:rsidRPr="00F65214">
              <w:rPr>
                <w:rFonts w:eastAsia="Times New Roman" w:cs="Segoe UI"/>
                <w:sz w:val="20"/>
                <w:szCs w:val="20"/>
                <w:lang w:eastAsia="en-AU"/>
              </w:rPr>
              <w:t xml:space="preserve"> should be used for each species approved)</w:t>
            </w: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F65214" w:rsidRDefault="00F65214" w:rsidP="00F65214">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The number of animals (of this species) concerned:</w:t>
            </w: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F65214" w:rsidRDefault="00F65214" w:rsidP="00F65214">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 xml:space="preserve">The number of animals (of this species) that died as a result of the administration of the test substance: </w:t>
            </w: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F65214" w:rsidRDefault="00F65214" w:rsidP="00F65214">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 xml:space="preserve">The number of animals (of this species) that were </w:t>
            </w:r>
            <w:proofErr w:type="spellStart"/>
            <w:r w:rsidRPr="00F65214">
              <w:rPr>
                <w:rFonts w:eastAsia="Times New Roman" w:cs="Segoe UI"/>
                <w:sz w:val="20"/>
                <w:szCs w:val="20"/>
                <w:lang w:eastAsia="en-AU"/>
              </w:rPr>
              <w:t>euthanased</w:t>
            </w:r>
            <w:proofErr w:type="spellEnd"/>
            <w:r w:rsidRPr="00F65214">
              <w:rPr>
                <w:rFonts w:eastAsia="Times New Roman" w:cs="Segoe UI"/>
                <w:sz w:val="20"/>
                <w:szCs w:val="20"/>
                <w:lang w:eastAsia="en-AU"/>
              </w:rPr>
              <w:t xml:space="preserve"> as an early end point:</w:t>
            </w: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F65214" w:rsidRDefault="00F65214" w:rsidP="00F65214">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The type of procedure:</w:t>
            </w:r>
          </w:p>
          <w:p w:rsidR="00F65214" w:rsidRPr="00F65214" w:rsidRDefault="00F65214" w:rsidP="00980E04">
            <w:pPr>
              <w:numPr>
                <w:ilvl w:val="12"/>
                <w:numId w:val="0"/>
              </w:numPr>
              <w:overflowPunct w:val="0"/>
              <w:autoSpaceDE w:val="0"/>
              <w:autoSpaceDN w:val="0"/>
              <w:adjustRightInd w:val="0"/>
              <w:spacing w:before="0" w:after="0" w:line="240" w:lineRule="auto"/>
              <w:ind w:left="360" w:hanging="360"/>
              <w:textAlignment w:val="baseline"/>
              <w:rPr>
                <w:rFonts w:eastAsia="Times New Roman" w:cs="Segoe UI"/>
                <w:sz w:val="20"/>
                <w:szCs w:val="20"/>
                <w:lang w:eastAsia="en-AU"/>
              </w:rPr>
            </w:pP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F65214" w:rsidRDefault="00F65214" w:rsidP="00F65214">
            <w:pPr>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65214">
              <w:rPr>
                <w:rFonts w:eastAsia="Times New Roman" w:cs="Segoe UI"/>
                <w:sz w:val="20"/>
                <w:szCs w:val="20"/>
                <w:lang w:eastAsia="en-AU"/>
              </w:rPr>
              <w:t>The justification for the approval:</w:t>
            </w:r>
          </w:p>
          <w:p w:rsidR="00F65214" w:rsidRPr="00F65214" w:rsidRDefault="00F65214" w:rsidP="00980E04">
            <w:pPr>
              <w:numPr>
                <w:ilvl w:val="12"/>
                <w:numId w:val="0"/>
              </w:numPr>
              <w:overflowPunct w:val="0"/>
              <w:autoSpaceDE w:val="0"/>
              <w:autoSpaceDN w:val="0"/>
              <w:adjustRightInd w:val="0"/>
              <w:spacing w:before="0" w:after="0" w:line="240" w:lineRule="auto"/>
              <w:ind w:left="360" w:hanging="360"/>
              <w:textAlignment w:val="baseline"/>
              <w:rPr>
                <w:rFonts w:eastAsia="Times New Roman" w:cs="Segoe UI"/>
                <w:sz w:val="20"/>
                <w:szCs w:val="20"/>
                <w:lang w:eastAsia="en-AU"/>
              </w:rPr>
            </w:pP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4169D8" w:rsidRDefault="00F65214" w:rsidP="004169D8">
            <w:pPr>
              <w:pStyle w:val="ListParagraph"/>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4169D8">
              <w:rPr>
                <w:rFonts w:eastAsia="Times New Roman" w:cs="Segoe UI"/>
                <w:sz w:val="20"/>
                <w:szCs w:val="20"/>
                <w:lang w:eastAsia="en-AU"/>
              </w:rPr>
              <w:t>Any alternatives or modifications being developed to replace the need to carry out the lethality test:</w:t>
            </w: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single" w:sz="6" w:space="0" w:color="auto"/>
              <w:right w:val="single" w:sz="6" w:space="0" w:color="auto"/>
            </w:tcBorders>
          </w:tcPr>
          <w:p w:rsidR="00F65214" w:rsidRPr="004169D8" w:rsidRDefault="00F65214" w:rsidP="004169D8">
            <w:pPr>
              <w:pStyle w:val="ListParagraph"/>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4169D8">
              <w:rPr>
                <w:rFonts w:eastAsia="Times New Roman" w:cs="Segoe UI"/>
                <w:sz w:val="20"/>
                <w:szCs w:val="20"/>
                <w:lang w:eastAsia="en-AU"/>
              </w:rPr>
              <w:t>Other Comments:</w:t>
            </w:r>
          </w:p>
          <w:p w:rsidR="00F65214" w:rsidRPr="00FA2ADC" w:rsidRDefault="00F65214" w:rsidP="00980E04">
            <w:pPr>
              <w:overflowPunct w:val="0"/>
              <w:autoSpaceDE w:val="0"/>
              <w:autoSpaceDN w:val="0"/>
              <w:adjustRightInd w:val="0"/>
              <w:spacing w:before="0" w:after="0" w:line="240" w:lineRule="auto"/>
              <w:textAlignment w:val="baseline"/>
              <w:rPr>
                <w:rFonts w:eastAsia="Times New Roman" w:cs="Segoe UI"/>
                <w:sz w:val="18"/>
                <w:szCs w:val="20"/>
                <w:lang w:eastAsia="en-AU"/>
              </w:rPr>
            </w:pP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jc w:val="center"/>
        </w:trPr>
        <w:tc>
          <w:tcPr>
            <w:tcW w:w="4821" w:type="dxa"/>
            <w:tcBorders>
              <w:top w:val="single" w:sz="6" w:space="0" w:color="auto"/>
              <w:left w:val="single" w:sz="12" w:space="0" w:color="auto"/>
              <w:bottom w:val="nil"/>
              <w:right w:val="single" w:sz="6" w:space="0" w:color="auto"/>
            </w:tcBorders>
          </w:tcPr>
          <w:p w:rsidR="00F65214" w:rsidRPr="004169D8" w:rsidRDefault="004F6B8A" w:rsidP="004169D8">
            <w:pPr>
              <w:pStyle w:val="ListParagraph"/>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4169D8">
              <w:rPr>
                <w:rFonts w:eastAsia="Times New Roman" w:cs="Segoe UI"/>
                <w:sz w:val="20"/>
                <w:szCs w:val="20"/>
                <w:lang w:eastAsia="en-AU"/>
              </w:rPr>
              <w:t xml:space="preserve">Chief Investigator / Signature/ </w:t>
            </w:r>
            <w:r w:rsidR="00F65214" w:rsidRPr="004169D8">
              <w:rPr>
                <w:rFonts w:eastAsia="Times New Roman" w:cs="Segoe UI"/>
                <w:sz w:val="20"/>
                <w:szCs w:val="20"/>
                <w:lang w:eastAsia="en-AU"/>
              </w:rPr>
              <w:t>Date</w:t>
            </w:r>
          </w:p>
          <w:p w:rsidR="00FA2ADC" w:rsidRPr="00FA2ADC" w:rsidRDefault="00FA2ADC" w:rsidP="00980E04">
            <w:pPr>
              <w:overflowPunct w:val="0"/>
              <w:autoSpaceDE w:val="0"/>
              <w:autoSpaceDN w:val="0"/>
              <w:adjustRightInd w:val="0"/>
              <w:spacing w:before="0" w:after="0" w:line="240" w:lineRule="auto"/>
              <w:ind w:left="360" w:hanging="360"/>
              <w:textAlignment w:val="baseline"/>
              <w:rPr>
                <w:rFonts w:eastAsia="Times New Roman" w:cs="Segoe UI"/>
                <w:sz w:val="6"/>
                <w:szCs w:val="20"/>
                <w:lang w:eastAsia="en-AU"/>
              </w:rPr>
            </w:pPr>
          </w:p>
        </w:tc>
        <w:tc>
          <w:tcPr>
            <w:tcW w:w="5385" w:type="dxa"/>
            <w:gridSpan w:val="2"/>
            <w:tcBorders>
              <w:top w:val="single" w:sz="6" w:space="0" w:color="auto"/>
              <w:left w:val="single" w:sz="6" w:space="0" w:color="auto"/>
              <w:bottom w:val="single" w:sz="6" w:space="0" w:color="auto"/>
              <w:right w:val="single" w:sz="12" w:space="0" w:color="auto"/>
            </w:tcBorders>
          </w:tcPr>
          <w:p w:rsidR="00F65214" w:rsidRPr="00F65214" w:rsidRDefault="00F65214" w:rsidP="00980E04">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65214" w:rsidRPr="00F65214" w:rsidTr="00CE654A">
        <w:trPr>
          <w:trHeight w:val="270"/>
          <w:jc w:val="center"/>
        </w:trPr>
        <w:tc>
          <w:tcPr>
            <w:tcW w:w="4821" w:type="dxa"/>
            <w:tcBorders>
              <w:top w:val="single" w:sz="6" w:space="0" w:color="auto"/>
              <w:left w:val="single" w:sz="12" w:space="0" w:color="auto"/>
              <w:bottom w:val="single" w:sz="6" w:space="0" w:color="auto"/>
              <w:right w:val="single" w:sz="6" w:space="0" w:color="auto"/>
            </w:tcBorders>
          </w:tcPr>
          <w:p w:rsidR="00F65214" w:rsidRPr="004169D8" w:rsidRDefault="004F6B8A" w:rsidP="004169D8">
            <w:pPr>
              <w:pStyle w:val="ListParagraph"/>
              <w:numPr>
                <w:ilvl w:val="0"/>
                <w:numId w:val="32"/>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4169D8">
              <w:rPr>
                <w:rFonts w:eastAsia="Times New Roman" w:cs="Segoe UI"/>
                <w:sz w:val="20"/>
                <w:szCs w:val="20"/>
                <w:lang w:eastAsia="en-AU"/>
              </w:rPr>
              <w:t xml:space="preserve">AEC Chair / Signature/ </w:t>
            </w:r>
            <w:r w:rsidR="00F65214" w:rsidRPr="004169D8">
              <w:rPr>
                <w:rFonts w:eastAsia="Times New Roman" w:cs="Segoe UI"/>
                <w:sz w:val="20"/>
                <w:szCs w:val="20"/>
                <w:lang w:eastAsia="en-AU"/>
              </w:rPr>
              <w:t>Date</w:t>
            </w:r>
          </w:p>
          <w:p w:rsidR="00FA2ADC" w:rsidRPr="00FA2ADC" w:rsidRDefault="00FA2ADC" w:rsidP="00980E04">
            <w:pPr>
              <w:overflowPunct w:val="0"/>
              <w:autoSpaceDE w:val="0"/>
              <w:autoSpaceDN w:val="0"/>
              <w:adjustRightInd w:val="0"/>
              <w:spacing w:before="0" w:after="0" w:line="240" w:lineRule="auto"/>
              <w:ind w:left="318" w:hanging="318"/>
              <w:textAlignment w:val="baseline"/>
              <w:rPr>
                <w:rFonts w:eastAsia="Times New Roman" w:cs="Segoe UI"/>
                <w:sz w:val="10"/>
                <w:szCs w:val="20"/>
                <w:lang w:eastAsia="en-AU"/>
              </w:rPr>
            </w:pPr>
          </w:p>
        </w:tc>
        <w:tc>
          <w:tcPr>
            <w:tcW w:w="5385" w:type="dxa"/>
            <w:gridSpan w:val="2"/>
            <w:tcBorders>
              <w:top w:val="single" w:sz="6" w:space="0" w:color="auto"/>
              <w:left w:val="single" w:sz="6" w:space="0" w:color="auto"/>
              <w:bottom w:val="single" w:sz="6" w:space="0" w:color="auto"/>
              <w:right w:val="single" w:sz="12" w:space="0" w:color="auto"/>
            </w:tcBorders>
          </w:tcPr>
          <w:p w:rsidR="00CE654A" w:rsidRPr="00F65214" w:rsidRDefault="00CE654A" w:rsidP="00980E04">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bl>
    <w:p w:rsidR="00F65214" w:rsidRDefault="00F65214" w:rsidP="00F65214">
      <w:pPr>
        <w:pStyle w:val="Heading1"/>
      </w:pPr>
      <w:bookmarkStart w:id="16" w:name="_Toc54963835"/>
      <w:r>
        <w:lastRenderedPageBreak/>
        <w:t xml:space="preserve">Form </w:t>
      </w:r>
      <w:r w:rsidR="00F53B7C">
        <w:t>L -</w:t>
      </w:r>
      <w:r>
        <w:t xml:space="preserve"> </w:t>
      </w:r>
      <w:r w:rsidR="00F53B7C">
        <w:t>Section</w:t>
      </w:r>
      <w:r>
        <w:t xml:space="preserve"> C: Independent Researcher Report</w:t>
      </w:r>
      <w:bookmarkEnd w:id="16"/>
      <w:r>
        <w:t xml:space="preserve"> </w:t>
      </w:r>
    </w:p>
    <w:p w:rsidR="00F53B7C" w:rsidRDefault="00F53B7C" w:rsidP="00F53B7C">
      <w:r>
        <w:t>An Accredited Animal Research Establishment must keep records of all applications for Animal Research Authorities that are made to it by independent researchers during the period 1 January to 31 December and give a copy of these records to the Secretary following the 12 month reporting period. These records must be kept for a period of 7 years after the record is made. A separate Independent Researcher Report Form should be used for each Animal Research Authority application made.</w:t>
      </w:r>
    </w:p>
    <w:p w:rsidR="00F53B7C" w:rsidRDefault="00F53B7C" w:rsidP="00F53B7C">
      <w:r>
        <w:t>The Act defines an “independent researcher,” in relation to an Accredited Animal Research Establishment, as “</w:t>
      </w:r>
      <w:r w:rsidRPr="00F53B7C">
        <w:rPr>
          <w:i/>
        </w:rPr>
        <w:t>a person who carries out animal research, or applies for an authority to carry out animal research, otherwise than on behalf of the accredited research establishment</w:t>
      </w:r>
      <w:r>
        <w:t>”.</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537"/>
        <w:gridCol w:w="2694"/>
        <w:gridCol w:w="2975"/>
      </w:tblGrid>
      <w:tr w:rsidR="00F53B7C" w:rsidRPr="00F53B7C" w:rsidTr="00591C91">
        <w:trPr>
          <w:jc w:val="center"/>
        </w:trPr>
        <w:tc>
          <w:tcPr>
            <w:tcW w:w="4537" w:type="dxa"/>
            <w:tcBorders>
              <w:top w:val="single" w:sz="12"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Research Establishment:</w:t>
            </w:r>
          </w:p>
          <w:p w:rsidR="00F53B7C" w:rsidRPr="00E056B8" w:rsidRDefault="00F53B7C" w:rsidP="00980E04">
            <w:pPr>
              <w:numPr>
                <w:ilvl w:val="12"/>
                <w:numId w:val="0"/>
              </w:numPr>
              <w:overflowPunct w:val="0"/>
              <w:autoSpaceDE w:val="0"/>
              <w:autoSpaceDN w:val="0"/>
              <w:adjustRightInd w:val="0"/>
              <w:spacing w:before="0" w:after="0" w:line="240" w:lineRule="auto"/>
              <w:ind w:left="360" w:hanging="360"/>
              <w:textAlignment w:val="baseline"/>
              <w:rPr>
                <w:rFonts w:eastAsia="Times New Roman" w:cs="Segoe UI"/>
                <w:sz w:val="14"/>
                <w:szCs w:val="20"/>
                <w:lang w:eastAsia="en-AU"/>
              </w:rPr>
            </w:pPr>
          </w:p>
        </w:tc>
        <w:tc>
          <w:tcPr>
            <w:tcW w:w="5669" w:type="dxa"/>
            <w:gridSpan w:val="2"/>
            <w:tcBorders>
              <w:top w:val="single" w:sz="12"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Reporting Period</w:t>
            </w: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sz w:val="20"/>
                <w:szCs w:val="20"/>
                <w:lang w:eastAsia="en-AU"/>
              </w:rPr>
            </w:pPr>
            <w:r w:rsidRPr="00F53B7C">
              <w:rPr>
                <w:rFonts w:eastAsia="Times New Roman" w:cs="Segoe UI"/>
                <w:sz w:val="20"/>
                <w:szCs w:val="20"/>
                <w:lang w:eastAsia="en-AU"/>
              </w:rPr>
              <w:t>01.01.202</w:t>
            </w:r>
            <w:r w:rsidR="003358B4">
              <w:rPr>
                <w:rFonts w:eastAsia="Times New Roman" w:cs="Segoe UI"/>
                <w:sz w:val="20"/>
                <w:szCs w:val="20"/>
                <w:lang w:eastAsia="en-AU"/>
              </w:rPr>
              <w:t>1</w:t>
            </w:r>
            <w:r w:rsidRPr="00F53B7C">
              <w:rPr>
                <w:rFonts w:eastAsia="Times New Roman" w:cs="Segoe UI"/>
                <w:sz w:val="20"/>
                <w:szCs w:val="20"/>
                <w:lang w:eastAsia="en-AU"/>
              </w:rPr>
              <w:t xml:space="preserve"> – 31.12.202</w:t>
            </w:r>
            <w:r w:rsidR="003358B4">
              <w:rPr>
                <w:rFonts w:eastAsia="Times New Roman" w:cs="Segoe UI"/>
                <w:sz w:val="20"/>
                <w:szCs w:val="20"/>
                <w:lang w:eastAsia="en-AU"/>
              </w:rPr>
              <w:t>1</w:t>
            </w: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Has the establishment received applications for Animal Research Authorities from independent researchers during this period? (Circle response)</w:t>
            </w:r>
          </w:p>
        </w:tc>
        <w:tc>
          <w:tcPr>
            <w:tcW w:w="2694" w:type="dxa"/>
            <w:tcBorders>
              <w:top w:val="single" w:sz="6" w:space="0" w:color="auto"/>
              <w:left w:val="single" w:sz="6" w:space="0" w:color="auto"/>
              <w:bottom w:val="single" w:sz="6" w:space="0" w:color="auto"/>
              <w:right w:val="single" w:sz="6"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sz w:val="24"/>
                <w:szCs w:val="20"/>
                <w:lang w:eastAsia="en-AU"/>
              </w:rPr>
            </w:pPr>
          </w:p>
          <w:p w:rsidR="00F53B7C" w:rsidRPr="00F53B7C" w:rsidRDefault="00F53B7C"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b/>
                <w:sz w:val="24"/>
                <w:szCs w:val="20"/>
                <w:lang w:eastAsia="en-AU"/>
              </w:rPr>
            </w:pPr>
            <w:r w:rsidRPr="00F53B7C">
              <w:rPr>
                <w:rFonts w:eastAsia="Times New Roman" w:cs="Segoe UI"/>
                <w:b/>
                <w:sz w:val="24"/>
                <w:szCs w:val="20"/>
                <w:lang w:eastAsia="en-AU"/>
              </w:rPr>
              <w:t>YES</w:t>
            </w:r>
          </w:p>
          <w:p w:rsidR="00F53B7C" w:rsidRPr="00F53B7C" w:rsidRDefault="00F53B7C"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sz w:val="24"/>
                <w:szCs w:val="20"/>
                <w:lang w:eastAsia="en-AU"/>
              </w:rPr>
            </w:pPr>
            <w:r w:rsidRPr="00591C91">
              <w:rPr>
                <w:rFonts w:eastAsia="Times New Roman" w:cs="Segoe UI"/>
                <w:b/>
                <w:sz w:val="20"/>
                <w:szCs w:val="20"/>
                <w:lang w:eastAsia="en-AU"/>
              </w:rPr>
              <w:t>Go to number 4</w:t>
            </w:r>
          </w:p>
        </w:tc>
        <w:tc>
          <w:tcPr>
            <w:tcW w:w="2975" w:type="dxa"/>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sz w:val="24"/>
                <w:szCs w:val="20"/>
                <w:lang w:eastAsia="en-AU"/>
              </w:rPr>
            </w:pPr>
          </w:p>
          <w:p w:rsidR="00F53B7C" w:rsidRPr="00F53B7C" w:rsidRDefault="00F53B7C"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b/>
                <w:sz w:val="24"/>
                <w:szCs w:val="20"/>
                <w:lang w:eastAsia="en-AU"/>
              </w:rPr>
            </w:pPr>
            <w:r w:rsidRPr="00F53B7C">
              <w:rPr>
                <w:rFonts w:eastAsia="Times New Roman" w:cs="Segoe UI"/>
                <w:b/>
                <w:sz w:val="24"/>
                <w:szCs w:val="20"/>
                <w:lang w:eastAsia="en-AU"/>
              </w:rPr>
              <w:t>NO</w:t>
            </w:r>
          </w:p>
          <w:p w:rsidR="00F53B7C" w:rsidRPr="00F53B7C" w:rsidRDefault="00F53B7C" w:rsidP="00980E04">
            <w:pPr>
              <w:numPr>
                <w:ilvl w:val="12"/>
                <w:numId w:val="0"/>
              </w:numPr>
              <w:overflowPunct w:val="0"/>
              <w:autoSpaceDE w:val="0"/>
              <w:autoSpaceDN w:val="0"/>
              <w:adjustRightInd w:val="0"/>
              <w:spacing w:before="0" w:after="0" w:line="240" w:lineRule="auto"/>
              <w:jc w:val="center"/>
              <w:textAlignment w:val="baseline"/>
              <w:rPr>
                <w:rFonts w:eastAsia="Times New Roman" w:cs="Segoe UI"/>
                <w:sz w:val="24"/>
                <w:szCs w:val="20"/>
                <w:lang w:eastAsia="en-AU"/>
              </w:rPr>
            </w:pPr>
            <w:r w:rsidRPr="00591C91">
              <w:rPr>
                <w:rFonts w:eastAsia="Times New Roman" w:cs="Segoe UI"/>
                <w:b/>
                <w:sz w:val="20"/>
                <w:szCs w:val="20"/>
                <w:lang w:eastAsia="en-AU"/>
              </w:rPr>
              <w:t>Go to number 16</w:t>
            </w: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Applicant’s name:</w:t>
            </w:r>
          </w:p>
          <w:p w:rsidR="00F53B7C" w:rsidRPr="00591C91" w:rsidRDefault="00F53B7C" w:rsidP="00980E04">
            <w:pPr>
              <w:numPr>
                <w:ilvl w:val="12"/>
                <w:numId w:val="0"/>
              </w:numPr>
              <w:overflowPunct w:val="0"/>
              <w:autoSpaceDE w:val="0"/>
              <w:autoSpaceDN w:val="0"/>
              <w:adjustRightInd w:val="0"/>
              <w:spacing w:before="0" w:after="0" w:line="240" w:lineRule="auto"/>
              <w:ind w:left="360" w:hanging="360"/>
              <w:textAlignment w:val="baseline"/>
              <w:rPr>
                <w:rFonts w:eastAsia="Times New Roman" w:cs="Segoe UI"/>
                <w:sz w:val="8"/>
                <w:szCs w:val="20"/>
                <w:lang w:eastAsia="en-AU"/>
              </w:rPr>
            </w:pP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trHeight w:val="630"/>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Applicant’s postal address:</w:t>
            </w:r>
          </w:p>
          <w:p w:rsidR="00F53B7C" w:rsidRPr="00591C91" w:rsidRDefault="00F53B7C" w:rsidP="00591C91">
            <w:pPr>
              <w:numPr>
                <w:ilvl w:val="12"/>
                <w:numId w:val="0"/>
              </w:numPr>
              <w:overflowPunct w:val="0"/>
              <w:autoSpaceDE w:val="0"/>
              <w:autoSpaceDN w:val="0"/>
              <w:adjustRightInd w:val="0"/>
              <w:spacing w:before="0" w:after="0" w:line="240" w:lineRule="auto"/>
              <w:textAlignment w:val="baseline"/>
              <w:rPr>
                <w:rFonts w:eastAsia="Times New Roman" w:cs="Segoe UI"/>
                <w:sz w:val="10"/>
                <w:szCs w:val="20"/>
                <w:lang w:eastAsia="en-AU"/>
              </w:rPr>
            </w:pP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Applicant’s telephone number</w:t>
            </w:r>
          </w:p>
          <w:p w:rsidR="00F53B7C" w:rsidRPr="00591C91" w:rsidRDefault="00F53B7C" w:rsidP="00980E04">
            <w:pPr>
              <w:numPr>
                <w:ilvl w:val="12"/>
                <w:numId w:val="0"/>
              </w:numPr>
              <w:overflowPunct w:val="0"/>
              <w:autoSpaceDE w:val="0"/>
              <w:autoSpaceDN w:val="0"/>
              <w:adjustRightInd w:val="0"/>
              <w:spacing w:before="0" w:after="0" w:line="240" w:lineRule="auto"/>
              <w:ind w:left="360" w:hanging="360"/>
              <w:textAlignment w:val="baseline"/>
              <w:rPr>
                <w:rFonts w:eastAsia="Times New Roman" w:cs="Segoe UI"/>
                <w:sz w:val="12"/>
                <w:szCs w:val="20"/>
                <w:lang w:eastAsia="en-AU"/>
              </w:rPr>
            </w:pP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Location of premises used for the holding of animals for use in the research:</w:t>
            </w: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The types of animals held:</w:t>
            </w:r>
          </w:p>
          <w:p w:rsidR="00F53B7C" w:rsidRPr="00591C91" w:rsidRDefault="00F53B7C" w:rsidP="00980E04">
            <w:pPr>
              <w:numPr>
                <w:ilvl w:val="12"/>
                <w:numId w:val="0"/>
              </w:numPr>
              <w:overflowPunct w:val="0"/>
              <w:autoSpaceDE w:val="0"/>
              <w:autoSpaceDN w:val="0"/>
              <w:adjustRightInd w:val="0"/>
              <w:spacing w:before="0" w:after="0" w:line="240" w:lineRule="auto"/>
              <w:ind w:left="360" w:hanging="360"/>
              <w:textAlignment w:val="baseline"/>
              <w:rPr>
                <w:rFonts w:eastAsia="Times New Roman" w:cs="Segoe UI"/>
                <w:sz w:val="16"/>
                <w:szCs w:val="20"/>
                <w:lang w:eastAsia="en-AU"/>
              </w:rPr>
            </w:pP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The name and identifying number of the research project concerned:</w:t>
            </w:r>
          </w:p>
          <w:p w:rsidR="00F53B7C" w:rsidRPr="00591C91" w:rsidRDefault="00F53B7C" w:rsidP="00980E04">
            <w:pPr>
              <w:numPr>
                <w:ilvl w:val="12"/>
                <w:numId w:val="0"/>
              </w:numPr>
              <w:overflowPunct w:val="0"/>
              <w:autoSpaceDE w:val="0"/>
              <w:autoSpaceDN w:val="0"/>
              <w:adjustRightInd w:val="0"/>
              <w:spacing w:before="0" w:after="0" w:line="240" w:lineRule="auto"/>
              <w:ind w:left="360" w:hanging="360"/>
              <w:textAlignment w:val="baseline"/>
              <w:rPr>
                <w:rFonts w:eastAsia="Times New Roman" w:cs="Segoe UI"/>
                <w:sz w:val="6"/>
                <w:szCs w:val="20"/>
                <w:lang w:eastAsia="en-AU"/>
              </w:rPr>
            </w:pP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The species of animals used by the applicant for research:</w:t>
            </w: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The type of research being conducted by the applicant:</w:t>
            </w:r>
          </w:p>
          <w:p w:rsidR="00F53B7C" w:rsidRPr="00F53B7C" w:rsidRDefault="00F53B7C" w:rsidP="00980E04">
            <w:pPr>
              <w:numPr>
                <w:ilvl w:val="12"/>
                <w:numId w:val="0"/>
              </w:numPr>
              <w:overflowPunct w:val="0"/>
              <w:autoSpaceDE w:val="0"/>
              <w:autoSpaceDN w:val="0"/>
              <w:adjustRightInd w:val="0"/>
              <w:spacing w:before="0" w:after="0" w:line="240" w:lineRule="auto"/>
              <w:ind w:left="360" w:hanging="360"/>
              <w:textAlignment w:val="baseline"/>
              <w:rPr>
                <w:rFonts w:eastAsia="Times New Roman" w:cs="Segoe UI"/>
                <w:sz w:val="20"/>
                <w:szCs w:val="20"/>
                <w:lang w:eastAsia="en-AU"/>
              </w:rPr>
            </w:pP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Whether the research was approved, approved subject to conditions, or not approved by the Animal Ethics Committee of the Accredited Animal Research Establishment:</w:t>
            </w: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Date on which the authority was issued:</w:t>
            </w:r>
          </w:p>
          <w:p w:rsidR="00F53B7C" w:rsidRPr="00591C91" w:rsidRDefault="00F53B7C" w:rsidP="00980E04">
            <w:pPr>
              <w:numPr>
                <w:ilvl w:val="12"/>
                <w:numId w:val="0"/>
              </w:numPr>
              <w:overflowPunct w:val="0"/>
              <w:autoSpaceDE w:val="0"/>
              <w:autoSpaceDN w:val="0"/>
              <w:adjustRightInd w:val="0"/>
              <w:spacing w:before="0" w:after="0" w:line="240" w:lineRule="auto"/>
              <w:ind w:left="360" w:hanging="360"/>
              <w:textAlignment w:val="baseline"/>
              <w:rPr>
                <w:rFonts w:eastAsia="Times New Roman" w:cs="Segoe UI"/>
                <w:sz w:val="10"/>
                <w:szCs w:val="20"/>
                <w:lang w:eastAsia="en-AU"/>
              </w:rPr>
            </w:pP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Date on which the authority expires:</w:t>
            </w:r>
          </w:p>
          <w:p w:rsidR="00F53B7C" w:rsidRPr="00591C91" w:rsidRDefault="00F53B7C" w:rsidP="00591C91">
            <w:pPr>
              <w:numPr>
                <w:ilvl w:val="12"/>
                <w:numId w:val="0"/>
              </w:numPr>
              <w:overflowPunct w:val="0"/>
              <w:autoSpaceDE w:val="0"/>
              <w:autoSpaceDN w:val="0"/>
              <w:adjustRightInd w:val="0"/>
              <w:spacing w:before="0" w:after="0" w:line="240" w:lineRule="auto"/>
              <w:textAlignment w:val="baseline"/>
              <w:rPr>
                <w:rFonts w:eastAsia="Times New Roman" w:cs="Segoe UI"/>
                <w:sz w:val="10"/>
                <w:szCs w:val="20"/>
                <w:lang w:eastAsia="en-AU"/>
              </w:rPr>
            </w:pP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trHeight w:val="440"/>
          <w:jc w:val="center"/>
        </w:trPr>
        <w:tc>
          <w:tcPr>
            <w:tcW w:w="4537" w:type="dxa"/>
            <w:tcBorders>
              <w:top w:val="single" w:sz="6" w:space="0" w:color="auto"/>
              <w:left w:val="single" w:sz="12" w:space="0" w:color="auto"/>
              <w:bottom w:val="single" w:sz="6"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Other comments:</w:t>
            </w:r>
          </w:p>
          <w:p w:rsidR="00F53B7C" w:rsidRPr="00591C91" w:rsidRDefault="00F53B7C" w:rsidP="00591C91">
            <w:pPr>
              <w:numPr>
                <w:ilvl w:val="12"/>
                <w:numId w:val="0"/>
              </w:numPr>
              <w:overflowPunct w:val="0"/>
              <w:autoSpaceDE w:val="0"/>
              <w:autoSpaceDN w:val="0"/>
              <w:adjustRightInd w:val="0"/>
              <w:spacing w:before="0" w:after="0" w:line="240" w:lineRule="auto"/>
              <w:textAlignment w:val="baseline"/>
              <w:rPr>
                <w:rFonts w:eastAsia="Times New Roman" w:cs="Segoe UI"/>
                <w:sz w:val="24"/>
                <w:szCs w:val="20"/>
                <w:lang w:eastAsia="en-AU"/>
              </w:rPr>
            </w:pPr>
          </w:p>
        </w:tc>
        <w:tc>
          <w:tcPr>
            <w:tcW w:w="5669" w:type="dxa"/>
            <w:gridSpan w:val="2"/>
            <w:tcBorders>
              <w:top w:val="single" w:sz="6" w:space="0" w:color="auto"/>
              <w:left w:val="single" w:sz="6" w:space="0" w:color="auto"/>
              <w:bottom w:val="single" w:sz="6" w:space="0" w:color="auto"/>
              <w:right w:val="single" w:sz="12" w:space="0" w:color="auto"/>
            </w:tcBorders>
          </w:tcPr>
          <w:p w:rsidR="00F53B7C" w:rsidRPr="00F53B7C" w:rsidRDefault="00F53B7C" w:rsidP="00980E04">
            <w:pPr>
              <w:numPr>
                <w:ilvl w:val="12"/>
                <w:numId w:val="0"/>
              </w:num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F53B7C" w:rsidRPr="00F53B7C" w:rsidTr="00591C91">
        <w:trPr>
          <w:jc w:val="center"/>
        </w:trPr>
        <w:tc>
          <w:tcPr>
            <w:tcW w:w="4537" w:type="dxa"/>
            <w:tcBorders>
              <w:top w:val="single" w:sz="6" w:space="0" w:color="auto"/>
              <w:left w:val="single" w:sz="12" w:space="0" w:color="auto"/>
              <w:bottom w:val="single" w:sz="12" w:space="0" w:color="auto"/>
              <w:right w:val="single" w:sz="6" w:space="0" w:color="auto"/>
            </w:tcBorders>
          </w:tcPr>
          <w:p w:rsidR="00F53B7C" w:rsidRPr="00F53B7C" w:rsidRDefault="00F53B7C" w:rsidP="00F53B7C">
            <w:pPr>
              <w:numPr>
                <w:ilvl w:val="0"/>
                <w:numId w:val="33"/>
              </w:numPr>
              <w:overflowPunct w:val="0"/>
              <w:autoSpaceDE w:val="0"/>
              <w:autoSpaceDN w:val="0"/>
              <w:adjustRightInd w:val="0"/>
              <w:spacing w:before="0" w:after="0" w:line="240" w:lineRule="auto"/>
              <w:textAlignment w:val="baseline"/>
              <w:rPr>
                <w:rFonts w:eastAsia="Times New Roman" w:cs="Segoe UI"/>
                <w:sz w:val="20"/>
                <w:szCs w:val="20"/>
                <w:lang w:eastAsia="en-AU"/>
              </w:rPr>
            </w:pPr>
            <w:r w:rsidRPr="00F53B7C">
              <w:rPr>
                <w:rFonts w:eastAsia="Times New Roman" w:cs="Segoe UI"/>
                <w:sz w:val="20"/>
                <w:szCs w:val="20"/>
                <w:lang w:eastAsia="en-AU"/>
              </w:rPr>
              <w:t xml:space="preserve">AEC Chair/ Signature/ Date </w:t>
            </w:r>
          </w:p>
        </w:tc>
        <w:tc>
          <w:tcPr>
            <w:tcW w:w="5669" w:type="dxa"/>
            <w:gridSpan w:val="2"/>
            <w:tcBorders>
              <w:top w:val="single" w:sz="6" w:space="0" w:color="auto"/>
              <w:left w:val="single" w:sz="6" w:space="0" w:color="auto"/>
              <w:bottom w:val="single" w:sz="12" w:space="0" w:color="auto"/>
              <w:right w:val="single" w:sz="12" w:space="0" w:color="auto"/>
            </w:tcBorders>
          </w:tcPr>
          <w:p w:rsidR="00F53B7C" w:rsidRPr="00591C91" w:rsidRDefault="00F53B7C" w:rsidP="00980E04">
            <w:pPr>
              <w:overflowPunct w:val="0"/>
              <w:autoSpaceDE w:val="0"/>
              <w:autoSpaceDN w:val="0"/>
              <w:adjustRightInd w:val="0"/>
              <w:spacing w:before="0" w:after="0" w:line="240" w:lineRule="auto"/>
              <w:textAlignment w:val="baseline"/>
              <w:rPr>
                <w:rFonts w:eastAsia="Times New Roman" w:cs="Segoe UI"/>
                <w:sz w:val="32"/>
                <w:szCs w:val="20"/>
                <w:lang w:eastAsia="en-AU"/>
              </w:rPr>
            </w:pPr>
          </w:p>
        </w:tc>
      </w:tr>
    </w:tbl>
    <w:p w:rsidR="00F53B7C" w:rsidRDefault="00F53B7C" w:rsidP="00F53B7C">
      <w:pPr>
        <w:pStyle w:val="Heading1"/>
      </w:pPr>
      <w:bookmarkStart w:id="17" w:name="_Toc54963836"/>
      <w:r>
        <w:lastRenderedPageBreak/>
        <w:t>Form L - Section D: General Animal Use Statistics</w:t>
      </w:r>
      <w:bookmarkEnd w:id="17"/>
    </w:p>
    <w:p w:rsidR="00F53B7C" w:rsidRDefault="00F53B7C" w:rsidP="00F53B7C">
      <w:pPr>
        <w:pStyle w:val="ListParagraph"/>
        <w:numPr>
          <w:ilvl w:val="0"/>
          <w:numId w:val="34"/>
        </w:numPr>
      </w:pPr>
      <w:r>
        <w:t xml:space="preserve">Please use the </w:t>
      </w:r>
      <w:r w:rsidRPr="00F53B7C">
        <w:rPr>
          <w:b/>
          <w:i/>
        </w:rPr>
        <w:t>202</w:t>
      </w:r>
      <w:r w:rsidR="003358B4">
        <w:rPr>
          <w:b/>
          <w:i/>
        </w:rPr>
        <w:t>1</w:t>
      </w:r>
      <w:r w:rsidRPr="00F53B7C">
        <w:rPr>
          <w:b/>
          <w:i/>
        </w:rPr>
        <w:t xml:space="preserve"> Reporting Year NSW Animal Use Statistics Excel Spreadsheet Template</w:t>
      </w:r>
      <w:r>
        <w:t xml:space="preserve">. </w:t>
      </w:r>
    </w:p>
    <w:p w:rsidR="00F53B7C" w:rsidRDefault="00F53B7C" w:rsidP="00F53B7C">
      <w:pPr>
        <w:pStyle w:val="ListParagraph"/>
        <w:numPr>
          <w:ilvl w:val="0"/>
          <w:numId w:val="34"/>
        </w:numPr>
      </w:pPr>
      <w:r>
        <w:t>For an example of the completed form, refer to Appendix 1.</w:t>
      </w:r>
    </w:p>
    <w:p w:rsidR="00F53B7C" w:rsidRDefault="00F53B7C" w:rsidP="00F53B7C">
      <w:pPr>
        <w:pStyle w:val="ListParagraph"/>
        <w:numPr>
          <w:ilvl w:val="0"/>
          <w:numId w:val="34"/>
        </w:numPr>
      </w:pPr>
      <w:r>
        <w:t>Please see Appendix 3 for notes on improving accuracy of reporting.</w:t>
      </w:r>
    </w:p>
    <w:p w:rsidR="00F53B7C" w:rsidRDefault="00F53B7C" w:rsidP="00F53B7C">
      <w:pPr>
        <w:pStyle w:val="Heading2"/>
      </w:pPr>
      <w:bookmarkStart w:id="18" w:name="_Toc54963837"/>
      <w:r>
        <w:t>Collecting Statistics</w:t>
      </w:r>
      <w:bookmarkEnd w:id="18"/>
      <w:r>
        <w:t xml:space="preserve"> </w:t>
      </w:r>
    </w:p>
    <w:p w:rsidR="00F53B7C" w:rsidRDefault="00F53B7C" w:rsidP="00F53B7C">
      <w:r>
        <w:t>The spreadsheet presentation of animal use statistics groups research or teaching into categories which will give some indication of the impact of the work on the animals. Animals should be counted in each project where they are used and should be included for each calendar year they are in a long-term project.</w:t>
      </w:r>
    </w:p>
    <w:p w:rsidR="00F53B7C" w:rsidRDefault="00F53B7C" w:rsidP="00F53B7C">
      <w:r>
        <w:t xml:space="preserve">Supervising AECs may wish to gather the statistics from each establishment or independent researcher they supervise and include these with their own data. However, the responsibility for submitting statistics rests with the Accredited Animal Research Establishment carrying out the research. 'Independent researchers' (see definition in Section C) should be included in the AEC's figures. </w:t>
      </w:r>
    </w:p>
    <w:p w:rsidR="00F53B7C" w:rsidRDefault="00F53B7C" w:rsidP="00F53B7C">
      <w:r>
        <w:t xml:space="preserve">Some AECs may prefer researchers to complete the spreadsheet whilst other AECs may wish to collect the information from researchers and complete the spreadsheet on animal use. Whatever method is used, it should be accurate and be used consistently (i.e. use the same method each year). </w:t>
      </w:r>
    </w:p>
    <w:p w:rsidR="00F53B7C" w:rsidRDefault="00F53B7C" w:rsidP="00F53B7C">
      <w:r>
        <w:t>Please confirm with the establishments supervised as to how they wish to submit their statistics, to avoid duplication of figures.</w:t>
      </w:r>
    </w:p>
    <w:p w:rsidR="00F53B7C" w:rsidRDefault="00F53B7C" w:rsidP="00F53B7C">
      <w:pPr>
        <w:pStyle w:val="Heading2"/>
      </w:pPr>
      <w:bookmarkStart w:id="19" w:name="_Toc54963838"/>
      <w:r>
        <w:t>Categorisation of procedures</w:t>
      </w:r>
      <w:bookmarkEnd w:id="19"/>
      <w:r>
        <w:t xml:space="preserve"> </w:t>
      </w:r>
    </w:p>
    <w:p w:rsidR="00F53B7C" w:rsidRDefault="00F53B7C" w:rsidP="00F53B7C">
      <w:r w:rsidRPr="00F53B7C">
        <w:t xml:space="preserve">Much of the animal research and teaching which is carried out will be relatively easy to categorise. The procedure categories are intended to give some indication of the </w:t>
      </w:r>
      <w:r w:rsidRPr="00F53B7C">
        <w:rPr>
          <w:b/>
        </w:rPr>
        <w:t>impact</w:t>
      </w:r>
      <w:r w:rsidRPr="00F53B7C">
        <w:t xml:space="preserve"> of procedures on the animals used. With this in mind, use the brief guide and the examples given below to help categorise the procedure. The examples are only a guide and do not exclude otherwise unlisted procedures which are judged to have a similar level of impact.</w:t>
      </w:r>
    </w:p>
    <w:p w:rsidR="00F53B7C" w:rsidRPr="00DC7FBB" w:rsidRDefault="00F53B7C" w:rsidP="00F53B7C">
      <w:pPr>
        <w:pStyle w:val="Heading2"/>
        <w:rPr>
          <w:lang w:eastAsia="en-AU"/>
        </w:rPr>
      </w:pPr>
      <w:bookmarkStart w:id="20" w:name="_Toc54963839"/>
      <w:r w:rsidRPr="00DC7FBB">
        <w:rPr>
          <w:lang w:eastAsia="en-AU"/>
        </w:rPr>
        <w:t>Multiple species and/or procedures in a single project</w:t>
      </w:r>
      <w:bookmarkEnd w:id="20"/>
    </w:p>
    <w:p w:rsidR="00F53B7C" w:rsidRDefault="00F53B7C" w:rsidP="00F53B7C">
      <w:r>
        <w:t xml:space="preserve">Some projects will have more than one </w:t>
      </w:r>
      <w:r w:rsidRPr="00F53B7C">
        <w:rPr>
          <w:b/>
        </w:rPr>
        <w:t>species</w:t>
      </w:r>
      <w:r>
        <w:t xml:space="preserve"> group of animals. Some projects will have animals which are subject to different categories of </w:t>
      </w:r>
      <w:r w:rsidRPr="00F53B7C">
        <w:rPr>
          <w:b/>
        </w:rPr>
        <w:t>procedures</w:t>
      </w:r>
      <w:r>
        <w:t xml:space="preserve">. This may occur, for example, where control and test groups of animals are subjected to different procedures. Another example would be wildlife surveys where a variety of species are involved. In these cases, the projects should be split into appropriate ‘sub-projects’ which each only have one species and one category of procedure and each of these ‘sub-projects’ occupy a single line of the spreadsheet. Each line should have the same project number (as given by the AEC in approving the project). </w:t>
      </w:r>
    </w:p>
    <w:p w:rsidR="00F53B7C" w:rsidRDefault="00F53B7C" w:rsidP="00F53B7C">
      <w:r>
        <w:lastRenderedPageBreak/>
        <w:t xml:space="preserve">Numerous different procedure categories AND species may require that a single project be split into 4 or more lines. </w:t>
      </w:r>
    </w:p>
    <w:p w:rsidR="00F53B7C" w:rsidRDefault="00F53B7C" w:rsidP="00F53B7C">
      <w:r>
        <w:t>(See examples at Appendix 1).</w:t>
      </w:r>
    </w:p>
    <w:p w:rsidR="00F53B7C" w:rsidRDefault="00F53B7C" w:rsidP="00F53B7C">
      <w:pPr>
        <w:pStyle w:val="Heading2"/>
      </w:pPr>
      <w:bookmarkStart w:id="21" w:name="_Toc54963840"/>
      <w:r>
        <w:t>Fate of animals</w:t>
      </w:r>
      <w:bookmarkEnd w:id="21"/>
      <w:r>
        <w:t xml:space="preserve"> </w:t>
      </w:r>
    </w:p>
    <w:p w:rsidR="00F53B7C" w:rsidRDefault="00F53B7C" w:rsidP="00F53B7C">
      <w:r>
        <w:t xml:space="preserve">This column </w:t>
      </w:r>
      <w:r w:rsidRPr="00F53B7C">
        <w:rPr>
          <w:b/>
        </w:rPr>
        <w:t>MUST</w:t>
      </w:r>
      <w:r>
        <w:t xml:space="preserve"> be completed where species S31 Domestic cats or S32 Domestic dogs have been used. This column may also be completed where other species are used and it is recommended that this information be provided. </w:t>
      </w:r>
    </w:p>
    <w:p w:rsidR="00F53B7C" w:rsidRDefault="00F53B7C" w:rsidP="00F53B7C">
      <w:r>
        <w:t>For each project, include additional lines where there are different fates of animals within the same project and / or multiple species and multiple procedure categories within the same project. Each line should have the same project number (as given by the AEC in approving the project). (See examples at Appendix 1).</w:t>
      </w:r>
    </w:p>
    <w:p w:rsidR="00F53B7C" w:rsidRDefault="00F53B7C" w:rsidP="00F53B7C">
      <w:pPr>
        <w:pStyle w:val="Heading2"/>
      </w:pPr>
      <w:bookmarkStart w:id="22" w:name="_Toc54963841"/>
      <w:r>
        <w:t>Stages of development</w:t>
      </w:r>
      <w:bookmarkEnd w:id="22"/>
      <w:r>
        <w:t xml:space="preserve"> </w:t>
      </w:r>
    </w:p>
    <w:p w:rsidR="00F53B7C" w:rsidRDefault="00F53B7C" w:rsidP="00F53B7C">
      <w:r>
        <w:t>Some projects, for example breeding or genetically modified animal production, may use animals which are at a very early stage of development. Others may use embryonated eggs. It is reasonable to count only those immature forms which have reached a certain stage of development. The following is a guide as to what to include and what not to include:</w:t>
      </w:r>
    </w:p>
    <w:p w:rsidR="00F53B7C" w:rsidRDefault="00F53B7C" w:rsidP="00F53B7C">
      <w:r>
        <w:t xml:space="preserve">In general, include embryonic, foetal and larval forms once the development of that form has progressed beyond </w:t>
      </w:r>
      <w:r w:rsidRPr="00F53B7C">
        <w:rPr>
          <w:b/>
        </w:rPr>
        <w:t>half the gestation or incubation period</w:t>
      </w:r>
      <w:r>
        <w:t xml:space="preserve"> for the species, or it becomes capable of independent feeding, whichever is sooner. Some differences are listed for Amphibians and Fish in the following summary:</w:t>
      </w:r>
    </w:p>
    <w:p w:rsidR="00F53B7C" w:rsidRDefault="00F53B7C" w:rsidP="00F53B7C">
      <w:r w:rsidRPr="00F53B7C">
        <w:rPr>
          <w:b/>
        </w:rPr>
        <w:t>Mammals</w:t>
      </w:r>
      <w:r>
        <w:tab/>
        <w:t>From half-gestation onwards</w:t>
      </w:r>
    </w:p>
    <w:p w:rsidR="00F53B7C" w:rsidRDefault="00F53B7C" w:rsidP="00F53B7C">
      <w:r w:rsidRPr="00F53B7C">
        <w:rPr>
          <w:b/>
        </w:rPr>
        <w:t>Birds</w:t>
      </w:r>
      <w:r>
        <w:tab/>
      </w:r>
      <w:r>
        <w:tab/>
        <w:t>From half-incubation onwards</w:t>
      </w:r>
    </w:p>
    <w:p w:rsidR="00F53B7C" w:rsidRDefault="00F53B7C" w:rsidP="00F53B7C">
      <w:r w:rsidRPr="00F53B7C">
        <w:rPr>
          <w:b/>
        </w:rPr>
        <w:t>Reptiles</w:t>
      </w:r>
      <w:r>
        <w:tab/>
        <w:t>From half-incubation onwards</w:t>
      </w:r>
    </w:p>
    <w:p w:rsidR="00F53B7C" w:rsidRDefault="00F53B7C" w:rsidP="00F53B7C">
      <w:r w:rsidRPr="00F53B7C">
        <w:rPr>
          <w:b/>
        </w:rPr>
        <w:t>Amphibians</w:t>
      </w:r>
      <w:r>
        <w:tab/>
        <w:t>Fully metamorphosed juveniles and older</w:t>
      </w:r>
    </w:p>
    <w:p w:rsidR="00F53B7C" w:rsidRDefault="00F53B7C" w:rsidP="00F53B7C">
      <w:r w:rsidRPr="00F53B7C">
        <w:rPr>
          <w:b/>
        </w:rPr>
        <w:t>Fish</w:t>
      </w:r>
      <w:r>
        <w:tab/>
      </w:r>
      <w:r>
        <w:tab/>
        <w:t>Fully metamorphosed juveniles and older</w:t>
      </w:r>
    </w:p>
    <w:p w:rsidR="00F53B7C" w:rsidRDefault="00F53B7C" w:rsidP="00F53B7C">
      <w:r w:rsidRPr="00F53B7C">
        <w:rPr>
          <w:b/>
          <w:i/>
        </w:rPr>
        <w:t>Where the procedure is carried out on an immature form which then goes on to develop t</w:t>
      </w:r>
      <w:r>
        <w:rPr>
          <w:b/>
          <w:i/>
        </w:rPr>
        <w:t>o the above stage or beyond, (</w:t>
      </w:r>
      <w:r w:rsidRPr="00F53B7C">
        <w:rPr>
          <w:b/>
          <w:i/>
        </w:rPr>
        <w:t>e.g. manipulation of day old embryos which then develop and are born), these should be included.</w:t>
      </w:r>
    </w:p>
    <w:p w:rsidR="00F53B7C" w:rsidRDefault="00F53B7C" w:rsidP="00F53B7C">
      <w:r>
        <w:t>Please note that although the use of the immature forms described above does not need to be reported, their use still requires Animal Ethics Committee approval.</w:t>
      </w:r>
    </w:p>
    <w:p w:rsidR="00F53B7C" w:rsidRDefault="00F53B7C" w:rsidP="00F53B7C">
      <w:pPr>
        <w:pStyle w:val="Heading2"/>
      </w:pPr>
      <w:bookmarkStart w:id="23" w:name="_Toc54963842"/>
      <w:r>
        <w:t>Re-use of animals</w:t>
      </w:r>
      <w:bookmarkEnd w:id="23"/>
      <w:r>
        <w:t xml:space="preserve"> </w:t>
      </w:r>
    </w:p>
    <w:p w:rsidR="00F53B7C" w:rsidRDefault="00F53B7C" w:rsidP="00F53B7C">
      <w:r>
        <w:t xml:space="preserve">Each year, an animal should be counted for </w:t>
      </w:r>
      <w:r w:rsidRPr="00F53B7C">
        <w:rPr>
          <w:b/>
        </w:rPr>
        <w:t>each project</w:t>
      </w:r>
      <w:r>
        <w:t xml:space="preserve"> in which it is used. For example, where animals are used repeatedly in one project (e.g. teaching animal handling once a week) these animals are counted once for their inclusion in this project. If the project is renewed the following year, then they are counted once again in that subsequent year. If </w:t>
      </w:r>
      <w:r>
        <w:lastRenderedPageBreak/>
        <w:t>these same animals are used in two projects in one year (e.g. weekly handling and a short behavioural study), they will be counted twice - once for each project.</w:t>
      </w:r>
    </w:p>
    <w:p w:rsidR="00F53B7C" w:rsidRDefault="00F53B7C" w:rsidP="00F53B7C">
      <w:r>
        <w:t xml:space="preserve">It is important that they are counted in this way as this more closely reflects the overall use of animals for research and teaching. It may be noted that an animal has been re-used in the </w:t>
      </w:r>
      <w:proofErr w:type="gramStart"/>
      <w:r>
        <w:t>comments</w:t>
      </w:r>
      <w:proofErr w:type="gramEnd"/>
      <w:r>
        <w:t xml:space="preserve"> column, but this is not mandatory.</w:t>
      </w:r>
    </w:p>
    <w:p w:rsidR="00BE45C0" w:rsidRDefault="00BE45C0" w:rsidP="00BE45C0">
      <w:pPr>
        <w:pStyle w:val="Heading2"/>
      </w:pPr>
      <w:bookmarkStart w:id="24" w:name="_Toc54963843"/>
      <w:r>
        <w:t>Production of genetically modified animals</w:t>
      </w:r>
      <w:bookmarkEnd w:id="24"/>
      <w:r>
        <w:t xml:space="preserve">  </w:t>
      </w:r>
    </w:p>
    <w:p w:rsidR="00BE45C0" w:rsidRDefault="00BE45C0" w:rsidP="00BE45C0">
      <w:r w:rsidRPr="00BE45C0">
        <w:t xml:space="preserve">The </w:t>
      </w:r>
      <w:r w:rsidRPr="00BE45C0">
        <w:rPr>
          <w:b/>
        </w:rPr>
        <w:t>production</w:t>
      </w:r>
      <w:r w:rsidRPr="00BE45C0">
        <w:t xml:space="preserve"> of genetically modified animals can involve a wide range of procedures, making it difficult to assign them to a particular category of procedure. A category has been included for these animals to permit easier collection of data. It effectively includes ALL animals used in genetically modified animal production other than the final progeny which are used in a different category of procedure.</w:t>
      </w:r>
    </w:p>
    <w:p w:rsidR="00BE45C0" w:rsidRDefault="00BE45C0" w:rsidP="00BE45C0">
      <w:pPr>
        <w:pStyle w:val="Heading2"/>
      </w:pPr>
      <w:bookmarkStart w:id="25" w:name="_Toc54963844"/>
      <w:r w:rsidRPr="00BE45C0">
        <w:t>Wildlife surveys and observation studies</w:t>
      </w:r>
      <w:bookmarkEnd w:id="25"/>
    </w:p>
    <w:p w:rsidR="00BE45C0" w:rsidRDefault="00BE45C0" w:rsidP="00BE45C0">
      <w:r w:rsidRPr="00BE45C0">
        <w:t>For wildlife surveys and observation studies, if individual animals are unable to be identified or individually counted, (for example: acoustic recording of frog calls, visual estimates of flying bats or remote camera images to detect species presence or absence) then these do not need to be reported.  Estimates of numbers should not be reported. Such reporting leads to inaccuracy in reporting of numbers used and over-reporting.</w:t>
      </w:r>
    </w:p>
    <w:p w:rsidR="00BE45C0" w:rsidRDefault="00BE45C0" w:rsidP="00BE45C0">
      <w:pPr>
        <w:pStyle w:val="Heading2"/>
      </w:pPr>
      <w:bookmarkStart w:id="26" w:name="_Toc54963845"/>
      <w:r>
        <w:t>Field studies</w:t>
      </w:r>
      <w:bookmarkEnd w:id="26"/>
      <w:r>
        <w:t xml:space="preserve"> </w:t>
      </w:r>
    </w:p>
    <w:p w:rsidR="00BE45C0" w:rsidRDefault="00BE45C0" w:rsidP="00BE45C0">
      <w:r w:rsidRPr="00BE45C0">
        <w:t>In reporting field studies using animals primarily held for commercial purposes, care should be taken only to report the animals involved in the study, not the whole herd / flock, as this results in over-reporting</w:t>
      </w:r>
      <w:r>
        <w:t>.</w:t>
      </w:r>
    </w:p>
    <w:p w:rsidR="00BE45C0" w:rsidRDefault="00BE45C0" w:rsidP="00BE45C0">
      <w:pPr>
        <w:pStyle w:val="Heading2"/>
      </w:pPr>
      <w:bookmarkStart w:id="27" w:name="_Toc54963846"/>
      <w:r w:rsidRPr="00BE45C0">
        <w:t>Submitting the General Animal Use Statistics:</w:t>
      </w:r>
      <w:bookmarkEnd w:id="27"/>
    </w:p>
    <w:p w:rsidR="00BE45C0" w:rsidRDefault="00BE45C0" w:rsidP="00BE45C0">
      <w:pPr>
        <w:rPr>
          <w:i/>
        </w:rPr>
      </w:pPr>
      <w:r w:rsidRPr="00BE45C0">
        <w:rPr>
          <w:i/>
        </w:rPr>
        <w:t>This section of the form must be created in an Excel spreadsheet as per the following example:</w:t>
      </w:r>
    </w:p>
    <w:tbl>
      <w:tblPr>
        <w:tblW w:w="105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61"/>
        <w:gridCol w:w="1418"/>
        <w:gridCol w:w="1275"/>
        <w:gridCol w:w="1418"/>
        <w:gridCol w:w="1276"/>
        <w:gridCol w:w="992"/>
        <w:gridCol w:w="1701"/>
        <w:gridCol w:w="1560"/>
      </w:tblGrid>
      <w:tr w:rsidR="00BE45C0" w:rsidRPr="00BE45C0" w:rsidTr="00324D0E">
        <w:trPr>
          <w:cantSplit/>
          <w:jc w:val="center"/>
        </w:trPr>
        <w:tc>
          <w:tcPr>
            <w:tcW w:w="861"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r w:rsidRPr="00BE45C0">
              <w:rPr>
                <w:rFonts w:eastAsia="Times New Roman" w:cs="Segoe UI"/>
                <w:i/>
                <w:sz w:val="20"/>
                <w:szCs w:val="20"/>
                <w:lang w:eastAsia="en-AU"/>
              </w:rPr>
              <w:t>A.</w:t>
            </w:r>
            <w:r w:rsidR="00D22A2C">
              <w:rPr>
                <w:rFonts w:eastAsia="Times New Roman" w:cs="Segoe UI"/>
                <w:i/>
                <w:sz w:val="20"/>
                <w:szCs w:val="20"/>
                <w:lang w:eastAsia="en-AU"/>
              </w:rPr>
              <w:t xml:space="preserve"> </w:t>
            </w:r>
            <w:r w:rsidRPr="00BE45C0">
              <w:rPr>
                <w:rFonts w:eastAsia="Times New Roman" w:cs="Segoe UI"/>
                <w:i/>
                <w:sz w:val="20"/>
                <w:szCs w:val="20"/>
                <w:lang w:eastAsia="en-AU"/>
              </w:rPr>
              <w:t>Year</w:t>
            </w:r>
          </w:p>
        </w:tc>
        <w:tc>
          <w:tcPr>
            <w:tcW w:w="1418"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r w:rsidRPr="00BE45C0">
              <w:rPr>
                <w:rFonts w:eastAsia="Times New Roman" w:cs="Segoe UI"/>
                <w:i/>
                <w:sz w:val="20"/>
                <w:szCs w:val="20"/>
                <w:lang w:eastAsia="en-AU"/>
              </w:rPr>
              <w:t>B. Project no.</w:t>
            </w:r>
          </w:p>
        </w:tc>
        <w:tc>
          <w:tcPr>
            <w:tcW w:w="1275"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r w:rsidRPr="00BE45C0">
              <w:rPr>
                <w:rFonts w:eastAsia="Times New Roman" w:cs="Segoe UI"/>
                <w:i/>
                <w:sz w:val="20"/>
                <w:szCs w:val="20"/>
                <w:lang w:eastAsia="en-AU"/>
              </w:rPr>
              <w:t>C. Purpose</w:t>
            </w:r>
          </w:p>
        </w:tc>
        <w:tc>
          <w:tcPr>
            <w:tcW w:w="1418"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r w:rsidRPr="00BE45C0">
              <w:rPr>
                <w:rFonts w:eastAsia="Times New Roman" w:cs="Segoe UI"/>
                <w:i/>
                <w:sz w:val="20"/>
                <w:szCs w:val="20"/>
                <w:lang w:eastAsia="en-AU"/>
              </w:rPr>
              <w:t>D. Procedure</w:t>
            </w:r>
          </w:p>
        </w:tc>
        <w:tc>
          <w:tcPr>
            <w:tcW w:w="1276"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r w:rsidRPr="00BE45C0">
              <w:rPr>
                <w:rFonts w:eastAsia="Times New Roman" w:cs="Segoe UI"/>
                <w:i/>
                <w:sz w:val="20"/>
                <w:szCs w:val="20"/>
                <w:lang w:eastAsia="en-AU"/>
              </w:rPr>
              <w:t>E. Species</w:t>
            </w:r>
          </w:p>
        </w:tc>
        <w:tc>
          <w:tcPr>
            <w:tcW w:w="992"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r w:rsidRPr="00BE45C0">
              <w:rPr>
                <w:rFonts w:eastAsia="Times New Roman" w:cs="Segoe UI"/>
                <w:i/>
                <w:sz w:val="20"/>
                <w:szCs w:val="20"/>
                <w:lang w:eastAsia="en-AU"/>
              </w:rPr>
              <w:t>F. Fate</w:t>
            </w:r>
          </w:p>
        </w:tc>
        <w:tc>
          <w:tcPr>
            <w:tcW w:w="1701"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r w:rsidRPr="00BE45C0">
              <w:rPr>
                <w:rFonts w:eastAsia="Times New Roman" w:cs="Segoe UI"/>
                <w:i/>
                <w:sz w:val="20"/>
                <w:szCs w:val="20"/>
                <w:lang w:eastAsia="en-AU"/>
              </w:rPr>
              <w:t>6. Number used</w:t>
            </w:r>
          </w:p>
        </w:tc>
        <w:tc>
          <w:tcPr>
            <w:tcW w:w="1560"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r w:rsidRPr="00BE45C0">
              <w:rPr>
                <w:rFonts w:eastAsia="Times New Roman" w:cs="Segoe UI"/>
                <w:i/>
                <w:sz w:val="20"/>
                <w:szCs w:val="20"/>
                <w:lang w:eastAsia="en-AU"/>
              </w:rPr>
              <w:t>7. Comments</w:t>
            </w:r>
          </w:p>
        </w:tc>
      </w:tr>
      <w:tr w:rsidR="00BE45C0" w:rsidRPr="00BE45C0" w:rsidTr="00324D0E">
        <w:trPr>
          <w:cantSplit/>
          <w:jc w:val="center"/>
        </w:trPr>
        <w:tc>
          <w:tcPr>
            <w:tcW w:w="861"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r w:rsidRPr="00BE45C0">
              <w:rPr>
                <w:rFonts w:eastAsia="Times New Roman" w:cs="Segoe UI"/>
                <w:i/>
                <w:sz w:val="20"/>
                <w:szCs w:val="20"/>
                <w:lang w:eastAsia="en-AU"/>
              </w:rPr>
              <w:t>202</w:t>
            </w:r>
            <w:r w:rsidR="00834080">
              <w:rPr>
                <w:rFonts w:eastAsia="Times New Roman" w:cs="Segoe UI"/>
                <w:i/>
                <w:sz w:val="20"/>
                <w:szCs w:val="20"/>
                <w:lang w:eastAsia="en-AU"/>
              </w:rPr>
              <w:t>1</w:t>
            </w:r>
          </w:p>
        </w:tc>
        <w:tc>
          <w:tcPr>
            <w:tcW w:w="1418"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275"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418"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992"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701"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560"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r>
      <w:tr w:rsidR="00BE45C0" w:rsidRPr="00BE45C0" w:rsidTr="00324D0E">
        <w:trPr>
          <w:cantSplit/>
          <w:jc w:val="center"/>
        </w:trPr>
        <w:tc>
          <w:tcPr>
            <w:tcW w:w="861"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418"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275"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418"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992"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701"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c>
          <w:tcPr>
            <w:tcW w:w="1560" w:type="dxa"/>
            <w:tcBorders>
              <w:top w:val="single" w:sz="6" w:space="0" w:color="auto"/>
              <w:left w:val="single" w:sz="6" w:space="0" w:color="auto"/>
              <w:bottom w:val="single" w:sz="6" w:space="0" w:color="auto"/>
              <w:right w:val="single" w:sz="6" w:space="0" w:color="auto"/>
            </w:tcBorders>
          </w:tcPr>
          <w:p w:rsidR="00BE45C0" w:rsidRPr="00BE45C0" w:rsidRDefault="00BE45C0" w:rsidP="00BE45C0">
            <w:pPr>
              <w:overflowPunct w:val="0"/>
              <w:autoSpaceDE w:val="0"/>
              <w:autoSpaceDN w:val="0"/>
              <w:adjustRightInd w:val="0"/>
              <w:spacing w:before="0" w:after="0" w:line="240" w:lineRule="auto"/>
              <w:textAlignment w:val="baseline"/>
              <w:rPr>
                <w:rFonts w:eastAsia="Times New Roman" w:cs="Segoe UI"/>
                <w:i/>
                <w:sz w:val="20"/>
                <w:szCs w:val="20"/>
                <w:lang w:eastAsia="en-AU"/>
              </w:rPr>
            </w:pPr>
          </w:p>
        </w:tc>
      </w:tr>
    </w:tbl>
    <w:p w:rsidR="00324D0E" w:rsidRDefault="00324D0E" w:rsidP="00324D0E">
      <w:pPr>
        <w:pStyle w:val="ListParagraph"/>
      </w:pPr>
    </w:p>
    <w:p w:rsidR="00D22A2C" w:rsidRDefault="00D22A2C" w:rsidP="00D22A2C">
      <w:pPr>
        <w:pStyle w:val="ListParagraph"/>
        <w:numPr>
          <w:ilvl w:val="0"/>
          <w:numId w:val="35"/>
        </w:numPr>
      </w:pPr>
      <w:r>
        <w:t xml:space="preserve">Please use the </w:t>
      </w:r>
      <w:r w:rsidRPr="006244C1">
        <w:rPr>
          <w:b/>
          <w:i/>
        </w:rPr>
        <w:t>202</w:t>
      </w:r>
      <w:r w:rsidR="003358B4">
        <w:rPr>
          <w:b/>
          <w:i/>
        </w:rPr>
        <w:t>1</w:t>
      </w:r>
      <w:r w:rsidRPr="006244C1">
        <w:rPr>
          <w:b/>
          <w:i/>
        </w:rPr>
        <w:t xml:space="preserve"> Reporting Year NSW Animal Use Statistics Excel Spreadsheet Template</w:t>
      </w:r>
      <w:r>
        <w:t xml:space="preserve">. </w:t>
      </w:r>
    </w:p>
    <w:p w:rsidR="00D22A2C" w:rsidRDefault="00D22A2C" w:rsidP="00D22A2C">
      <w:pPr>
        <w:pStyle w:val="ListParagraph"/>
        <w:numPr>
          <w:ilvl w:val="0"/>
          <w:numId w:val="35"/>
        </w:numPr>
      </w:pPr>
      <w:r>
        <w:t>The Spreadsheet Template has been developed to reduce some of the sources of inaccurate reporting such as entering species codes which do not exist and adding purpose and procedure codes in the wrong columns. In the Spreadsheet Template there are drop down lists for entering the codes which helps validate the data as it is entered, ensuring the data is entered into the correct columns.</w:t>
      </w:r>
    </w:p>
    <w:p w:rsidR="00D22A2C" w:rsidRDefault="00D22A2C" w:rsidP="00D22A2C">
      <w:pPr>
        <w:pStyle w:val="ListParagraph"/>
        <w:numPr>
          <w:ilvl w:val="0"/>
          <w:numId w:val="35"/>
        </w:numPr>
      </w:pPr>
      <w:r>
        <w:t xml:space="preserve">Codes can also be manually entered into the Spreadsheet Template (without using the drop down lists).  Existing spreadsheets can also be copied and pasted into the Spreadsheet Template (without using the drop down lists). Please make sure the data </w:t>
      </w:r>
      <w:r>
        <w:lastRenderedPageBreak/>
        <w:t xml:space="preserve">are copied and pasted into the correct columns. Use of the </w:t>
      </w:r>
      <w:proofErr w:type="gramStart"/>
      <w:r>
        <w:t>drop down</w:t>
      </w:r>
      <w:proofErr w:type="gramEnd"/>
      <w:r>
        <w:t xml:space="preserve"> lists is encouraged to reduce errors.</w:t>
      </w:r>
    </w:p>
    <w:p w:rsidR="00D22A2C" w:rsidRDefault="00D22A2C" w:rsidP="00D22A2C">
      <w:pPr>
        <w:pStyle w:val="ListParagraph"/>
        <w:numPr>
          <w:ilvl w:val="0"/>
          <w:numId w:val="35"/>
        </w:numPr>
      </w:pPr>
      <w:r>
        <w:t>It is understood that with some larger Establishments a database will automatically generate a spreadsheet to submit. However, it is preferred that the Spreadsheet Template is used if at all possible.</w:t>
      </w:r>
    </w:p>
    <w:p w:rsidR="00D22A2C" w:rsidRDefault="00D22A2C" w:rsidP="00D22A2C">
      <w:pPr>
        <w:pStyle w:val="ListParagraph"/>
        <w:numPr>
          <w:ilvl w:val="0"/>
          <w:numId w:val="35"/>
        </w:numPr>
      </w:pPr>
      <w:r>
        <w:t>For Establishments which transfer data from a database into an Excel spreadsheet, please ensure correct data are entered into the correct columns at the initial data entry stage and when transferring the data to the Excel spread sheet. Please also see Appendix 3.</w:t>
      </w:r>
    </w:p>
    <w:p w:rsidR="00D22A2C" w:rsidRDefault="00D22A2C" w:rsidP="00D22A2C">
      <w:pPr>
        <w:pStyle w:val="ListParagraph"/>
        <w:numPr>
          <w:ilvl w:val="0"/>
          <w:numId w:val="35"/>
        </w:numPr>
      </w:pPr>
      <w:r>
        <w:t>Data submitted on word or pdf documents will not be accepted.</w:t>
      </w:r>
    </w:p>
    <w:p w:rsidR="00324D0E" w:rsidRDefault="00D22A2C" w:rsidP="006244C1">
      <w:pPr>
        <w:pStyle w:val="ListParagraph"/>
        <w:numPr>
          <w:ilvl w:val="0"/>
          <w:numId w:val="35"/>
        </w:numPr>
      </w:pPr>
      <w:r>
        <w:t>The Codes are alphanumeric and must be used. The letters have been selected to try to match the category:</w:t>
      </w:r>
    </w:p>
    <w:p w:rsidR="00D22A2C" w:rsidRDefault="00D22A2C" w:rsidP="00D22A2C">
      <w:pPr>
        <w:ind w:firstLine="720"/>
      </w:pPr>
      <w:r>
        <w:t>A = Purpose (Activity)</w:t>
      </w:r>
    </w:p>
    <w:p w:rsidR="00D22A2C" w:rsidRDefault="00D22A2C" w:rsidP="00D22A2C">
      <w:pPr>
        <w:ind w:firstLine="720"/>
      </w:pPr>
      <w:r>
        <w:t>P = Procedure</w:t>
      </w:r>
    </w:p>
    <w:p w:rsidR="00D22A2C" w:rsidRDefault="00D22A2C" w:rsidP="00D22A2C">
      <w:pPr>
        <w:ind w:firstLine="720"/>
      </w:pPr>
      <w:r>
        <w:t>S = Species</w:t>
      </w:r>
    </w:p>
    <w:p w:rsidR="00D22A2C" w:rsidRDefault="00D22A2C" w:rsidP="00D22A2C">
      <w:pPr>
        <w:ind w:firstLine="720"/>
      </w:pPr>
      <w:r>
        <w:t>F = Fate of animal</w:t>
      </w:r>
    </w:p>
    <w:p w:rsidR="00D22A2C" w:rsidRDefault="00D22A2C" w:rsidP="00D22A2C">
      <w:pPr>
        <w:pStyle w:val="ListParagraph"/>
        <w:numPr>
          <w:ilvl w:val="0"/>
          <w:numId w:val="36"/>
        </w:numPr>
      </w:pPr>
      <w:r>
        <w:t>On the Spreadsheet Template there is a ‘Code Mapping’ sheet which outlines what the codes are and includes the definition of ‘Death as an endpoint’.</w:t>
      </w:r>
    </w:p>
    <w:p w:rsidR="00D22A2C" w:rsidRDefault="002C3778" w:rsidP="002C3778">
      <w:pPr>
        <w:pStyle w:val="Heading3"/>
      </w:pPr>
      <w:bookmarkStart w:id="28" w:name="_Toc54963847"/>
      <w:r>
        <w:t>Description of Columns:</w:t>
      </w:r>
      <w:bookmarkEnd w:id="28"/>
      <w:r>
        <w:t xml:space="preserve"> </w:t>
      </w:r>
    </w:p>
    <w:p w:rsidR="002C3778" w:rsidRPr="002C3778" w:rsidRDefault="002C3778" w:rsidP="002C3778">
      <w:pPr>
        <w:rPr>
          <w:b/>
        </w:rPr>
      </w:pPr>
      <w:r w:rsidRPr="002C3778">
        <w:rPr>
          <w:b/>
        </w:rPr>
        <w:t>Column A: YEAR</w:t>
      </w:r>
    </w:p>
    <w:p w:rsidR="002C3778" w:rsidRDefault="002C3778" w:rsidP="002C3778">
      <w:r>
        <w:t>Enter the calendar year, in four-figure format, in this case 202</w:t>
      </w:r>
      <w:r w:rsidR="00FB64E1">
        <w:t>1</w:t>
      </w:r>
      <w:r>
        <w:t>.</w:t>
      </w:r>
    </w:p>
    <w:p w:rsidR="002C3778" w:rsidRPr="002C3778" w:rsidRDefault="002C3778" w:rsidP="002C3778">
      <w:pPr>
        <w:rPr>
          <w:b/>
        </w:rPr>
      </w:pPr>
      <w:r w:rsidRPr="002C3778">
        <w:rPr>
          <w:b/>
        </w:rPr>
        <w:t>Column B: PROJECT NUMBER</w:t>
      </w:r>
    </w:p>
    <w:p w:rsidR="002C3778" w:rsidRDefault="002C3778" w:rsidP="002C3778">
      <w:r>
        <w:t>Enter the project number as given by the AEC.</w:t>
      </w:r>
    </w:p>
    <w:p w:rsidR="002C3778" w:rsidRPr="002C3778" w:rsidRDefault="002C3778" w:rsidP="002C3778">
      <w:pPr>
        <w:rPr>
          <w:b/>
        </w:rPr>
      </w:pPr>
      <w:r w:rsidRPr="002C3778">
        <w:rPr>
          <w:b/>
        </w:rPr>
        <w:t>Column C: PURPOSE</w:t>
      </w:r>
    </w:p>
    <w:p w:rsidR="002C3778" w:rsidRPr="002C3778" w:rsidRDefault="002C3778" w:rsidP="002C3778">
      <w:pPr>
        <w:rPr>
          <w:b/>
        </w:rPr>
      </w:pPr>
      <w:r w:rsidRPr="002C3778">
        <w:rPr>
          <w:b/>
        </w:rPr>
        <w:t>Please note – Purpose Codes have an A (for Activity) in front of the purpose number code in order to help improve accuracy of data entry.</w:t>
      </w:r>
    </w:p>
    <w:p w:rsidR="002C3778" w:rsidRDefault="002C3778" w:rsidP="002C3778">
      <w:r>
        <w:t xml:space="preserve">Enter the </w:t>
      </w:r>
      <w:r w:rsidRPr="002C3778">
        <w:rPr>
          <w:b/>
        </w:rPr>
        <w:t>most appropriate</w:t>
      </w:r>
      <w:r>
        <w:t xml:space="preserve"> numerical code (</w:t>
      </w:r>
      <w:r w:rsidRPr="002C3778">
        <w:rPr>
          <w:b/>
        </w:rPr>
        <w:t>A1-A10</w:t>
      </w:r>
      <w:r>
        <w:t xml:space="preserve">) from those listed below to describe the </w:t>
      </w:r>
      <w:r w:rsidRPr="002C3778">
        <w:rPr>
          <w:b/>
        </w:rPr>
        <w:t xml:space="preserve">primary </w:t>
      </w:r>
      <w:r>
        <w:t>purpose of the project (one purpose only for each project should be entered).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01"/>
        <w:gridCol w:w="8947"/>
      </w:tblGrid>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rPr>
                <w:b/>
              </w:rPr>
              <w:t>Purpose Code:</w:t>
            </w: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p>
          <w:p w:rsidR="002C3778" w:rsidRPr="002C3778" w:rsidRDefault="002C3778" w:rsidP="00324D0E">
            <w:pPr>
              <w:rPr>
                <w:b/>
              </w:rPr>
            </w:pPr>
            <w:r w:rsidRPr="002C3778">
              <w:rPr>
                <w:b/>
              </w:rPr>
              <w:t>Description:</w:t>
            </w:r>
          </w:p>
        </w:tc>
      </w:tr>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rPr>
                <w:b/>
              </w:rPr>
              <w:t>A1</w:t>
            </w:r>
          </w:p>
          <w:p w:rsidR="002C3778" w:rsidRPr="002C3778" w:rsidRDefault="002C3778" w:rsidP="00324D0E">
            <w:pPr>
              <w:rPr>
                <w:b/>
              </w:rPr>
            </w:pP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r w:rsidRPr="002C3778">
              <w:rPr>
                <w:b/>
                <w:i/>
              </w:rPr>
              <w:t>Stock breeding</w:t>
            </w:r>
            <w:r w:rsidRPr="002C3778">
              <w:rPr>
                <w:b/>
                <w:i/>
              </w:rPr>
              <w:br/>
            </w:r>
            <w:proofErr w:type="spellStart"/>
            <w:r w:rsidRPr="002C3778">
              <w:t>Breeding</w:t>
            </w:r>
            <w:proofErr w:type="spellEnd"/>
            <w:r w:rsidRPr="002C3778">
              <w:t xml:space="preserve"> projects to produce new teaching or research stock. Include the animals used to produce progeny and any breeders or progeny culled in the process, NOT the final progeny themselves (as these will be counted under the project in which they go on to be used).</w:t>
            </w:r>
          </w:p>
        </w:tc>
      </w:tr>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rPr>
                <w:b/>
              </w:rPr>
              <w:lastRenderedPageBreak/>
              <w:t>A2</w:t>
            </w: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i/>
              </w:rPr>
            </w:pPr>
            <w:r w:rsidRPr="002C3778">
              <w:rPr>
                <w:b/>
                <w:i/>
              </w:rPr>
              <w:t>Stock maintenance</w:t>
            </w:r>
            <w:r w:rsidRPr="002C3778">
              <w:rPr>
                <w:b/>
                <w:i/>
              </w:rPr>
              <w:br/>
            </w:r>
            <w:r w:rsidRPr="002C3778">
              <w:t>Holding projects for animals maintained for use in other projects. These animals may be maintained under an Animal Research Authority because they require special management. If they are not held under an Authority, (e.g. normal stock animals kept mainly for commercial production, but occasionally used in research) then they are only counted in the project where they are used for teaching/research.</w:t>
            </w:r>
          </w:p>
          <w:p w:rsidR="002C3778" w:rsidRPr="002C3778" w:rsidRDefault="002C3778" w:rsidP="00324D0E">
            <w:pPr>
              <w:rPr>
                <w:i/>
              </w:rPr>
            </w:pPr>
            <w:r w:rsidRPr="002C3778">
              <w:rPr>
                <w:i/>
              </w:rPr>
              <w:t>Examples</w:t>
            </w:r>
          </w:p>
          <w:p w:rsidR="002C3778" w:rsidRPr="002C3778" w:rsidRDefault="002C3778" w:rsidP="00324D0E">
            <w:pPr>
              <w:numPr>
                <w:ilvl w:val="0"/>
                <w:numId w:val="37"/>
              </w:numPr>
              <w:rPr>
                <w:i/>
              </w:rPr>
            </w:pPr>
            <w:r w:rsidRPr="002C3778">
              <w:rPr>
                <w:i/>
              </w:rPr>
              <w:t>Fistulated ruminants which are maintained under a holding project, for use in other short term feeding trial projects</w:t>
            </w:r>
          </w:p>
          <w:p w:rsidR="002C3778" w:rsidRPr="002C3778" w:rsidRDefault="002C3778" w:rsidP="00324D0E">
            <w:pPr>
              <w:numPr>
                <w:ilvl w:val="0"/>
                <w:numId w:val="37"/>
              </w:numPr>
              <w:rPr>
                <w:i/>
              </w:rPr>
            </w:pPr>
            <w:r w:rsidRPr="002C3778">
              <w:rPr>
                <w:i/>
              </w:rPr>
              <w:t>Non-breeding colony of diabetic rats held for research in other projects</w:t>
            </w:r>
          </w:p>
        </w:tc>
      </w:tr>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rPr>
                <w:b/>
              </w:rPr>
              <w:t>A3</w:t>
            </w: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r w:rsidRPr="002C3778">
              <w:rPr>
                <w:b/>
                <w:i/>
              </w:rPr>
              <w:t>Education</w:t>
            </w:r>
            <w:r w:rsidRPr="002C3778">
              <w:rPr>
                <w:b/>
                <w:i/>
              </w:rPr>
              <w:br/>
            </w:r>
            <w:r w:rsidRPr="002C3778">
              <w:t>Projects carried out for the achievement of educational objectives. The purpose of the project is not to acquire new knowledge, rather to pass on established knowledge to others. This would include interactive or demonstration classes in methods of animal husbandry, management, examination and treatment.</w:t>
            </w:r>
          </w:p>
          <w:p w:rsidR="002C3778" w:rsidRPr="002C3778" w:rsidRDefault="002C3778" w:rsidP="00324D0E">
            <w:pPr>
              <w:rPr>
                <w:i/>
              </w:rPr>
            </w:pPr>
            <w:r w:rsidRPr="002C3778">
              <w:rPr>
                <w:i/>
              </w:rPr>
              <w:t>Examples</w:t>
            </w:r>
          </w:p>
          <w:p w:rsidR="002C3778" w:rsidRPr="002C3778" w:rsidRDefault="002C3778" w:rsidP="00324D0E">
            <w:pPr>
              <w:numPr>
                <w:ilvl w:val="0"/>
                <w:numId w:val="37"/>
              </w:numPr>
              <w:rPr>
                <w:i/>
              </w:rPr>
            </w:pPr>
            <w:r w:rsidRPr="002C3778">
              <w:rPr>
                <w:i/>
              </w:rPr>
              <w:t>Animals used by veterinary schools to teach examination procedures such as pregnancy diagnosis</w:t>
            </w:r>
          </w:p>
          <w:p w:rsidR="002C3778" w:rsidRPr="002C3778" w:rsidRDefault="002C3778" w:rsidP="00324D0E">
            <w:pPr>
              <w:numPr>
                <w:ilvl w:val="0"/>
                <w:numId w:val="37"/>
              </w:numPr>
              <w:rPr>
                <w:i/>
              </w:rPr>
            </w:pPr>
            <w:r w:rsidRPr="002C3778">
              <w:rPr>
                <w:i/>
              </w:rPr>
              <w:t>Sheep used in shearing demonstration classes for students; Dogs used to teach animal care to TAFE students</w:t>
            </w:r>
          </w:p>
        </w:tc>
      </w:tr>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rPr>
                <w:b/>
              </w:rPr>
              <w:t>A4</w:t>
            </w: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r w:rsidRPr="002C3778">
              <w:rPr>
                <w:b/>
                <w:i/>
              </w:rPr>
              <w:t>Research: human or animal biology</w:t>
            </w:r>
            <w:r w:rsidRPr="002C3778">
              <w:rPr>
                <w:b/>
                <w:i/>
              </w:rPr>
              <w:br/>
            </w:r>
            <w:r w:rsidRPr="002C3778">
              <w:t>Research projects which aim to increase the basic understanding of the structure, function and behaviour of animals, including humans, and processes involved in physiology, biochemistry and pathology.</w:t>
            </w:r>
          </w:p>
        </w:tc>
      </w:tr>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rPr>
                <w:b/>
              </w:rPr>
              <w:t>A5</w:t>
            </w: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i/>
              </w:rPr>
            </w:pPr>
            <w:r w:rsidRPr="002C3778">
              <w:rPr>
                <w:b/>
                <w:i/>
              </w:rPr>
              <w:t>Research: human or animal health and welfare</w:t>
            </w:r>
          </w:p>
          <w:p w:rsidR="002C3778" w:rsidRPr="002C3778" w:rsidRDefault="002C3778" w:rsidP="00324D0E">
            <w:r w:rsidRPr="002C3778">
              <w:t>Research projects which aim to produce improvements in the health and welfare of animals, including humans.</w:t>
            </w:r>
          </w:p>
        </w:tc>
      </w:tr>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rPr>
                <w:b/>
              </w:rPr>
              <w:t>A6</w:t>
            </w: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r w:rsidRPr="002C3778">
              <w:rPr>
                <w:b/>
                <w:i/>
              </w:rPr>
              <w:t>Research: animal management or production</w:t>
            </w:r>
            <w:r w:rsidRPr="002C3778">
              <w:rPr>
                <w:b/>
                <w:i/>
              </w:rPr>
              <w:br/>
            </w:r>
            <w:r w:rsidRPr="002C3778">
              <w:t>Research projects which aim to produce improvements in domestic or captive animal management or production.</w:t>
            </w:r>
          </w:p>
        </w:tc>
      </w:tr>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rPr>
                <w:b/>
              </w:rPr>
              <w:t>A7</w:t>
            </w: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i/>
              </w:rPr>
            </w:pPr>
            <w:r w:rsidRPr="002C3778">
              <w:rPr>
                <w:b/>
                <w:i/>
              </w:rPr>
              <w:t>Research: environmental study</w:t>
            </w:r>
          </w:p>
          <w:p w:rsidR="002C3778" w:rsidRPr="002C3778" w:rsidRDefault="002C3778" w:rsidP="00324D0E">
            <w:pPr>
              <w:rPr>
                <w:i/>
              </w:rPr>
            </w:pPr>
            <w:r w:rsidRPr="002C3778">
              <w:t>Research projects which aim to increase the understanding of animals’ environment or their role in it. These will include studies to determine population levels and diversity and may involve techniques such as observation, radio tracking or capture and release.</w:t>
            </w:r>
            <w:r w:rsidRPr="002C3778">
              <w:br/>
            </w:r>
            <w:r w:rsidRPr="002C3778">
              <w:rPr>
                <w:i/>
              </w:rPr>
              <w:t>Examples</w:t>
            </w:r>
          </w:p>
          <w:p w:rsidR="002C3778" w:rsidRPr="002C3778" w:rsidRDefault="002C3778" w:rsidP="00324D0E">
            <w:pPr>
              <w:numPr>
                <w:ilvl w:val="0"/>
                <w:numId w:val="37"/>
              </w:numPr>
              <w:rPr>
                <w:i/>
              </w:rPr>
            </w:pPr>
            <w:r w:rsidRPr="002C3778">
              <w:rPr>
                <w:i/>
              </w:rPr>
              <w:lastRenderedPageBreak/>
              <w:t>Pre-logging or pre-development fauna surveys</w:t>
            </w:r>
          </w:p>
        </w:tc>
      </w:tr>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lastRenderedPageBreak/>
              <w:br w:type="page"/>
            </w:r>
            <w:r w:rsidRPr="002C3778">
              <w:rPr>
                <w:b/>
              </w:rPr>
              <w:t>A8</w:t>
            </w: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i/>
              </w:rPr>
            </w:pPr>
            <w:r w:rsidRPr="002C3778">
              <w:rPr>
                <w:b/>
                <w:i/>
              </w:rPr>
              <w:t>Production of biological products</w:t>
            </w:r>
          </w:p>
          <w:p w:rsidR="002C3778" w:rsidRPr="002C3778" w:rsidRDefault="002C3778" w:rsidP="00324D0E">
            <w:pPr>
              <w:rPr>
                <w:b/>
              </w:rPr>
            </w:pPr>
            <w:r w:rsidRPr="002C3778">
              <w:t>Using animals to produce products other than milk, meat, eggs, leather, fur, etc.</w:t>
            </w:r>
          </w:p>
          <w:p w:rsidR="002C3778" w:rsidRPr="002C3778" w:rsidRDefault="002C3778" w:rsidP="00324D0E">
            <w:pPr>
              <w:rPr>
                <w:i/>
              </w:rPr>
            </w:pPr>
            <w:r w:rsidRPr="002C3778">
              <w:rPr>
                <w:i/>
              </w:rPr>
              <w:t>Examples</w:t>
            </w:r>
          </w:p>
          <w:p w:rsidR="002C3778" w:rsidRPr="002C3778" w:rsidRDefault="002C3778" w:rsidP="00324D0E">
            <w:pPr>
              <w:numPr>
                <w:ilvl w:val="0"/>
                <w:numId w:val="37"/>
              </w:numPr>
              <w:rPr>
                <w:i/>
              </w:rPr>
            </w:pPr>
            <w:r w:rsidRPr="002C3778">
              <w:rPr>
                <w:i/>
              </w:rPr>
              <w:t>Use of a sheep flock to donate blood to produce microbiological media</w:t>
            </w:r>
          </w:p>
          <w:p w:rsidR="002C3778" w:rsidRPr="002C3778" w:rsidRDefault="002C3778" w:rsidP="00324D0E">
            <w:pPr>
              <w:numPr>
                <w:ilvl w:val="0"/>
                <w:numId w:val="37"/>
              </w:numPr>
              <w:rPr>
                <w:i/>
              </w:rPr>
            </w:pPr>
            <w:r w:rsidRPr="002C3778">
              <w:rPr>
                <w:i/>
              </w:rPr>
              <w:t>Production of commercial anti-serum</w:t>
            </w:r>
          </w:p>
          <w:p w:rsidR="002C3778" w:rsidRPr="002C3778" w:rsidRDefault="002C3778" w:rsidP="00324D0E">
            <w:pPr>
              <w:numPr>
                <w:ilvl w:val="0"/>
                <w:numId w:val="37"/>
              </w:numPr>
              <w:rPr>
                <w:i/>
              </w:rPr>
            </w:pPr>
            <w:r w:rsidRPr="002C3778">
              <w:rPr>
                <w:i/>
              </w:rPr>
              <w:t>Production of products, such as hormones or drugs, in milk or eggs from genetically modified animals</w:t>
            </w:r>
          </w:p>
          <w:p w:rsidR="002C3778" w:rsidRPr="002C3778" w:rsidRDefault="002C3778" w:rsidP="00324D0E">
            <w:pPr>
              <w:numPr>
                <w:ilvl w:val="0"/>
                <w:numId w:val="37"/>
              </w:numPr>
              <w:rPr>
                <w:i/>
              </w:rPr>
            </w:pPr>
            <w:r w:rsidRPr="002C3778">
              <w:rPr>
                <w:i/>
              </w:rPr>
              <w:t xml:space="preserve">Quality Assurance testing of drugs </w:t>
            </w:r>
            <w:r w:rsidRPr="002C3778">
              <w:rPr>
                <w:b/>
              </w:rPr>
              <w:t>but</w:t>
            </w:r>
            <w:r w:rsidRPr="002C3778">
              <w:rPr>
                <w:b/>
                <w:i/>
              </w:rPr>
              <w:t xml:space="preserve"> </w:t>
            </w:r>
            <w:r w:rsidRPr="002C3778">
              <w:rPr>
                <w:b/>
              </w:rPr>
              <w:t>do not include animals which come under Purpose A10, below.</w:t>
            </w:r>
          </w:p>
        </w:tc>
      </w:tr>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rPr>
                <w:b/>
              </w:rPr>
              <w:t>A9</w:t>
            </w: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i/>
              </w:rPr>
            </w:pPr>
            <w:r w:rsidRPr="002C3778">
              <w:rPr>
                <w:b/>
                <w:i/>
              </w:rPr>
              <w:t>Diagnostic procedures</w:t>
            </w:r>
          </w:p>
          <w:p w:rsidR="002C3778" w:rsidRPr="002C3778" w:rsidRDefault="002C3778" w:rsidP="00324D0E">
            <w:pPr>
              <w:rPr>
                <w:i/>
              </w:rPr>
            </w:pPr>
            <w:r w:rsidRPr="002C3778">
              <w:t>Using animals directly as part of a diagnostic process.</w:t>
            </w:r>
          </w:p>
          <w:p w:rsidR="002C3778" w:rsidRPr="002C3778" w:rsidRDefault="002C3778" w:rsidP="00324D0E">
            <w:pPr>
              <w:rPr>
                <w:i/>
              </w:rPr>
            </w:pPr>
            <w:r w:rsidRPr="002C3778">
              <w:rPr>
                <w:i/>
              </w:rPr>
              <w:t>Examples</w:t>
            </w:r>
          </w:p>
          <w:p w:rsidR="002C3778" w:rsidRPr="002C3778" w:rsidRDefault="002C3778" w:rsidP="00324D0E">
            <w:pPr>
              <w:numPr>
                <w:ilvl w:val="0"/>
                <w:numId w:val="37"/>
              </w:numPr>
              <w:rPr>
                <w:i/>
              </w:rPr>
            </w:pPr>
            <w:r w:rsidRPr="002C3778">
              <w:rPr>
                <w:i/>
              </w:rPr>
              <w:t>Inoculation of day old chicks with ND Virus to determine virulence</w:t>
            </w:r>
          </w:p>
          <w:p w:rsidR="002C3778" w:rsidRPr="002C3778" w:rsidRDefault="002C3778" w:rsidP="00324D0E">
            <w:pPr>
              <w:numPr>
                <w:ilvl w:val="0"/>
                <w:numId w:val="37"/>
              </w:numPr>
            </w:pPr>
            <w:r w:rsidRPr="002C3778">
              <w:rPr>
                <w:i/>
              </w:rPr>
              <w:t>Water supply testing using fish</w:t>
            </w:r>
          </w:p>
        </w:tc>
      </w:tr>
      <w:tr w:rsidR="002C3778" w:rsidRPr="002C3778" w:rsidTr="00324D0E">
        <w:trPr>
          <w:jc w:val="center"/>
        </w:trPr>
        <w:tc>
          <w:tcPr>
            <w:tcW w:w="1101"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rPr>
            </w:pPr>
            <w:r w:rsidRPr="002C3778">
              <w:br w:type="page"/>
            </w:r>
            <w:r w:rsidRPr="002C3778">
              <w:rPr>
                <w:b/>
              </w:rPr>
              <w:t>A10</w:t>
            </w:r>
          </w:p>
        </w:tc>
        <w:tc>
          <w:tcPr>
            <w:tcW w:w="8947" w:type="dxa"/>
            <w:tcBorders>
              <w:top w:val="single" w:sz="6" w:space="0" w:color="auto"/>
              <w:left w:val="single" w:sz="6" w:space="0" w:color="auto"/>
              <w:bottom w:val="single" w:sz="6" w:space="0" w:color="auto"/>
              <w:right w:val="single" w:sz="6" w:space="0" w:color="auto"/>
            </w:tcBorders>
          </w:tcPr>
          <w:p w:rsidR="002C3778" w:rsidRPr="002C3778" w:rsidRDefault="002C3778" w:rsidP="00324D0E">
            <w:pPr>
              <w:rPr>
                <w:b/>
                <w:i/>
              </w:rPr>
            </w:pPr>
            <w:r w:rsidRPr="002C3778">
              <w:rPr>
                <w:b/>
                <w:i/>
              </w:rPr>
              <w:t>Regulatory product testing</w:t>
            </w:r>
          </w:p>
          <w:p w:rsidR="002C3778" w:rsidRPr="002C3778" w:rsidRDefault="002C3778" w:rsidP="00324D0E">
            <w:r w:rsidRPr="002C3778">
              <w:t xml:space="preserve">Projects for the testing of products required by regulatory authorities, such as the APVMA. </w:t>
            </w:r>
            <w:r w:rsidRPr="002C3778">
              <w:rPr>
                <w:b/>
              </w:rPr>
              <w:t xml:space="preserve">If the product testing is not a regulatory requirement, </w:t>
            </w:r>
            <w:proofErr w:type="spellStart"/>
            <w:r w:rsidRPr="002C3778">
              <w:rPr>
                <w:b/>
              </w:rPr>
              <w:t>eg</w:t>
            </w:r>
            <w:proofErr w:type="spellEnd"/>
            <w:r w:rsidRPr="002C3778">
              <w:rPr>
                <w:b/>
              </w:rPr>
              <w:t xml:space="preserve"> it is part of a quality assurance system only, those animals should be included in the appropriate category selected from above. </w:t>
            </w:r>
            <w:r w:rsidRPr="002C3778">
              <w:t>(This would be normally be Purpose A8 (Production of biological products) in the case of QA testing.)</w:t>
            </w:r>
          </w:p>
          <w:p w:rsidR="002C3778" w:rsidRPr="002C3778" w:rsidRDefault="002C3778" w:rsidP="00324D0E">
            <w:pPr>
              <w:rPr>
                <w:i/>
              </w:rPr>
            </w:pPr>
            <w:r w:rsidRPr="002C3778">
              <w:rPr>
                <w:i/>
              </w:rPr>
              <w:t>Examples</w:t>
            </w:r>
          </w:p>
          <w:p w:rsidR="002C3778" w:rsidRPr="002C3778" w:rsidRDefault="002C3778" w:rsidP="00324D0E">
            <w:pPr>
              <w:numPr>
                <w:ilvl w:val="0"/>
                <w:numId w:val="37"/>
              </w:numPr>
            </w:pPr>
            <w:r w:rsidRPr="002C3778">
              <w:rPr>
                <w:i/>
              </w:rPr>
              <w:t>Pre-registration efficacy or toxicity testing of drugs and vaccines</w:t>
            </w:r>
          </w:p>
        </w:tc>
      </w:tr>
    </w:tbl>
    <w:p w:rsidR="00BE45C0" w:rsidRDefault="00BE45C0" w:rsidP="00BE45C0"/>
    <w:p w:rsidR="002C3778" w:rsidRDefault="002C3778" w:rsidP="00BE45C0">
      <w:pPr>
        <w:rPr>
          <w:b/>
        </w:rPr>
      </w:pPr>
      <w:r w:rsidRPr="002C3778">
        <w:rPr>
          <w:b/>
        </w:rPr>
        <w:t>COLUMN D: PROCEDURE</w:t>
      </w:r>
    </w:p>
    <w:p w:rsidR="002C3778" w:rsidRPr="002C3778" w:rsidRDefault="002C3778" w:rsidP="002C3778">
      <w:pPr>
        <w:rPr>
          <w:b/>
        </w:rPr>
      </w:pPr>
      <w:r w:rsidRPr="002C3778">
        <w:rPr>
          <w:b/>
        </w:rPr>
        <w:t>Please note – Procedure codes have a P (for Procedure) in front of the procedure number code in order to help improve accuracy of data entry.</w:t>
      </w:r>
    </w:p>
    <w:p w:rsidR="002C3778" w:rsidRDefault="002C3778" w:rsidP="002C3778">
      <w:r w:rsidRPr="002C3778">
        <w:t xml:space="preserve">Enter the </w:t>
      </w:r>
      <w:r w:rsidRPr="002C3778">
        <w:rPr>
          <w:b/>
        </w:rPr>
        <w:t>highest appropriate</w:t>
      </w:r>
      <w:r w:rsidRPr="002C3778">
        <w:t xml:space="preserve"> alphanumerical code (</w:t>
      </w:r>
      <w:r w:rsidRPr="002C3778">
        <w:rPr>
          <w:b/>
        </w:rPr>
        <w:t>P1-P9</w:t>
      </w:r>
      <w:r w:rsidRPr="002C3778">
        <w:t xml:space="preserve">) from those listed below to describe the type of procedures carried out on the animals in the project. The descriptions given are a guide only. </w:t>
      </w:r>
    </w:p>
    <w:p w:rsidR="002C3778" w:rsidRPr="002C3778" w:rsidRDefault="002C3778" w:rsidP="002C3778">
      <w:r w:rsidRPr="002C3778">
        <w:rPr>
          <w:b/>
        </w:rPr>
        <w:t>Note:</w:t>
      </w:r>
      <w:r w:rsidRPr="002C3778">
        <w:t xml:space="preserve"> for each project include additional lines for each procedure category where different animals within the same project are subjected to different procedure categories. </w:t>
      </w:r>
    </w:p>
    <w:p w:rsidR="002C3778" w:rsidRPr="002C3778" w:rsidRDefault="002C3778" w:rsidP="002C3778">
      <w:r w:rsidRPr="002C3778">
        <w:lastRenderedPageBreak/>
        <w:t>Where 'Death as an endpoint' or 'Production of genetically modified animals ' applies, animals must be placed in these categories (P8 or P9) rather than any others which might also appear appropriate.</w:t>
      </w:r>
    </w:p>
    <w:tbl>
      <w:tblPr>
        <w:tblW w:w="1023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0"/>
        <w:gridCol w:w="8825"/>
      </w:tblGrid>
      <w:tr w:rsidR="002C3778" w:rsidRPr="002C3778" w:rsidTr="00C83508">
        <w:trPr>
          <w:jc w:val="center"/>
        </w:trPr>
        <w:tc>
          <w:tcPr>
            <w:tcW w:w="1410"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r w:rsidRPr="002C3778">
              <w:rPr>
                <w:b/>
              </w:rPr>
              <w:t>Procedure Code:</w:t>
            </w:r>
          </w:p>
        </w:tc>
        <w:tc>
          <w:tcPr>
            <w:tcW w:w="8825"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p>
          <w:p w:rsidR="002C3778" w:rsidRPr="002C3778" w:rsidRDefault="002C3778" w:rsidP="00C83508">
            <w:pPr>
              <w:rPr>
                <w:b/>
              </w:rPr>
            </w:pPr>
            <w:r w:rsidRPr="002C3778">
              <w:rPr>
                <w:b/>
              </w:rPr>
              <w:t>Description:</w:t>
            </w:r>
          </w:p>
        </w:tc>
      </w:tr>
      <w:tr w:rsidR="002C3778" w:rsidRPr="002C3778" w:rsidTr="00C83508">
        <w:trPr>
          <w:jc w:val="center"/>
        </w:trPr>
        <w:tc>
          <w:tcPr>
            <w:tcW w:w="1410"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r w:rsidRPr="002C3778">
              <w:rPr>
                <w:b/>
              </w:rPr>
              <w:t>P1</w:t>
            </w:r>
          </w:p>
        </w:tc>
        <w:tc>
          <w:tcPr>
            <w:tcW w:w="8825"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i/>
              </w:rPr>
            </w:pPr>
            <w:bookmarkStart w:id="29" w:name="_Toc376834834"/>
            <w:r w:rsidRPr="002C3778">
              <w:rPr>
                <w:b/>
                <w:i/>
              </w:rPr>
              <w:t>Observation involving minor interference</w:t>
            </w:r>
            <w:bookmarkEnd w:id="29"/>
          </w:p>
          <w:p w:rsidR="002C3778" w:rsidRPr="002C3778" w:rsidRDefault="002C3778" w:rsidP="00C83508">
            <w:r w:rsidRPr="002C3778">
              <w:t>Animals are not interacted with or, where there is interaction, it would not be expected to compromise the animal's welfare any more than normal handling, feeding, etc. There is no pain or suffering involved.</w:t>
            </w:r>
          </w:p>
          <w:p w:rsidR="002C3778" w:rsidRPr="002C3778" w:rsidRDefault="002C3778" w:rsidP="00C83508">
            <w:pPr>
              <w:rPr>
                <w:i/>
              </w:rPr>
            </w:pPr>
            <w:r w:rsidRPr="002C3778">
              <w:rPr>
                <w:i/>
              </w:rPr>
              <w:t>Examples</w:t>
            </w:r>
          </w:p>
          <w:p w:rsidR="002C3778" w:rsidRPr="002C3778" w:rsidRDefault="002C3778" w:rsidP="00C83508">
            <w:pPr>
              <w:numPr>
                <w:ilvl w:val="0"/>
                <w:numId w:val="37"/>
              </w:numPr>
              <w:rPr>
                <w:i/>
              </w:rPr>
            </w:pPr>
            <w:r w:rsidRPr="002C3778">
              <w:rPr>
                <w:i/>
              </w:rPr>
              <w:t>Observational study only</w:t>
            </w:r>
          </w:p>
          <w:p w:rsidR="002C3778" w:rsidRPr="002C3778" w:rsidRDefault="002C3778" w:rsidP="00C83508">
            <w:pPr>
              <w:numPr>
                <w:ilvl w:val="0"/>
                <w:numId w:val="37"/>
              </w:numPr>
              <w:rPr>
                <w:i/>
              </w:rPr>
            </w:pPr>
            <w:r w:rsidRPr="002C3778">
              <w:rPr>
                <w:i/>
              </w:rPr>
              <w:t>Breeding animals for supply, where only normal husbandry procedures are used</w:t>
            </w:r>
          </w:p>
          <w:p w:rsidR="002C3778" w:rsidRPr="002C3778" w:rsidRDefault="002C3778" w:rsidP="00C83508">
            <w:pPr>
              <w:numPr>
                <w:ilvl w:val="0"/>
                <w:numId w:val="37"/>
              </w:numPr>
              <w:rPr>
                <w:i/>
              </w:rPr>
            </w:pPr>
            <w:r w:rsidRPr="002C3778">
              <w:rPr>
                <w:i/>
              </w:rPr>
              <w:t>Breeding or reproductive study with no detriment to the animal</w:t>
            </w:r>
          </w:p>
          <w:p w:rsidR="002C3778" w:rsidRPr="002C3778" w:rsidRDefault="002C3778" w:rsidP="00C83508">
            <w:pPr>
              <w:numPr>
                <w:ilvl w:val="0"/>
                <w:numId w:val="37"/>
              </w:numPr>
              <w:rPr>
                <w:i/>
              </w:rPr>
            </w:pPr>
            <w:r w:rsidRPr="002C3778">
              <w:rPr>
                <w:i/>
              </w:rPr>
              <w:t>Feeding trial, such as Digestible Energy determination of feed in a balanced diet</w:t>
            </w:r>
          </w:p>
          <w:p w:rsidR="002C3778" w:rsidRPr="002C3778" w:rsidRDefault="002C3778" w:rsidP="00C83508">
            <w:pPr>
              <w:numPr>
                <w:ilvl w:val="0"/>
                <w:numId w:val="37"/>
              </w:numPr>
            </w:pPr>
            <w:r w:rsidRPr="002C3778">
              <w:rPr>
                <w:i/>
              </w:rPr>
              <w:t>Behavioural study with minor environmental manipulation</w:t>
            </w:r>
          </w:p>
          <w:p w:rsidR="002C3778" w:rsidRPr="002C3778" w:rsidRDefault="002C3778" w:rsidP="00C83508">
            <w:pPr>
              <w:numPr>
                <w:ilvl w:val="0"/>
                <w:numId w:val="37"/>
              </w:numPr>
            </w:pPr>
            <w:r w:rsidRPr="002C3778">
              <w:rPr>
                <w:i/>
              </w:rPr>
              <w:t>Teaching of normal, non-invasive husbandry such as handling and grooming</w:t>
            </w:r>
          </w:p>
        </w:tc>
      </w:tr>
      <w:tr w:rsidR="002C3778" w:rsidRPr="002C3778" w:rsidTr="00C83508">
        <w:trPr>
          <w:jc w:val="center"/>
        </w:trPr>
        <w:tc>
          <w:tcPr>
            <w:tcW w:w="1410"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r w:rsidRPr="002C3778">
              <w:rPr>
                <w:b/>
              </w:rPr>
              <w:t>P2</w:t>
            </w:r>
          </w:p>
        </w:tc>
        <w:tc>
          <w:tcPr>
            <w:tcW w:w="8825"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i/>
              </w:rPr>
            </w:pPr>
            <w:r w:rsidRPr="002C3778">
              <w:rPr>
                <w:b/>
                <w:i/>
              </w:rPr>
              <w:t>Animal unconscious without recovery</w:t>
            </w:r>
          </w:p>
          <w:p w:rsidR="002C3778" w:rsidRPr="002C3778" w:rsidRDefault="002C3778" w:rsidP="00C83508">
            <w:r w:rsidRPr="002C3778">
              <w:t>Animal is rendered unconscious under controlled circumstances with little or no pain or distress. Capture methods are not required. Any pain is minor and brief and does not require analgesia. Procedures are carried out on the unconscious animal which is then killed without regaining consciousness.</w:t>
            </w:r>
          </w:p>
          <w:p w:rsidR="002C3778" w:rsidRPr="002C3778" w:rsidRDefault="002C3778" w:rsidP="00C83508">
            <w:pPr>
              <w:rPr>
                <w:i/>
              </w:rPr>
            </w:pPr>
            <w:r w:rsidRPr="002C3778">
              <w:rPr>
                <w:i/>
              </w:rPr>
              <w:t>Examples</w:t>
            </w:r>
          </w:p>
          <w:p w:rsidR="002C3778" w:rsidRPr="002C3778" w:rsidRDefault="002C3778" w:rsidP="00C83508">
            <w:pPr>
              <w:numPr>
                <w:ilvl w:val="0"/>
                <w:numId w:val="37"/>
              </w:numPr>
              <w:rPr>
                <w:i/>
              </w:rPr>
            </w:pPr>
            <w:r w:rsidRPr="002C3778">
              <w:rPr>
                <w:i/>
              </w:rPr>
              <w:t>Laboratory animals killed painlessly for dissection, biochemical analysis, etc.</w:t>
            </w:r>
          </w:p>
          <w:p w:rsidR="002C3778" w:rsidRPr="002C3778" w:rsidRDefault="002C3778" w:rsidP="00C83508">
            <w:pPr>
              <w:numPr>
                <w:ilvl w:val="0"/>
                <w:numId w:val="37"/>
              </w:numPr>
              <w:rPr>
                <w:i/>
              </w:rPr>
            </w:pPr>
            <w:r w:rsidRPr="002C3778">
              <w:rPr>
                <w:i/>
              </w:rPr>
              <w:t>Teaching surgical techniques on live, anaesthetised patients which are not allowed to recover following the procedure</w:t>
            </w:r>
          </w:p>
        </w:tc>
      </w:tr>
      <w:tr w:rsidR="002C3778" w:rsidRPr="002C3778" w:rsidTr="00C83508">
        <w:trPr>
          <w:jc w:val="center"/>
        </w:trPr>
        <w:tc>
          <w:tcPr>
            <w:tcW w:w="1410"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r w:rsidRPr="002C3778">
              <w:br w:type="page"/>
            </w:r>
            <w:r w:rsidRPr="002C3778">
              <w:rPr>
                <w:b/>
              </w:rPr>
              <w:t>P3</w:t>
            </w:r>
          </w:p>
        </w:tc>
        <w:tc>
          <w:tcPr>
            <w:tcW w:w="8825"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i/>
              </w:rPr>
            </w:pPr>
            <w:bookmarkStart w:id="30" w:name="_Toc376834836"/>
            <w:r w:rsidRPr="002C3778">
              <w:rPr>
                <w:b/>
                <w:i/>
              </w:rPr>
              <w:t>Minor conscious intervention</w:t>
            </w:r>
            <w:bookmarkEnd w:id="30"/>
          </w:p>
          <w:p w:rsidR="002C3778" w:rsidRPr="002C3778" w:rsidRDefault="002C3778" w:rsidP="00C83508">
            <w:r w:rsidRPr="002C3778">
              <w:t>Animal is subjected to minor procedures which would normally not require anaesthesia or analgesia. Any pain is minor and analgesia is usually unnecessary, although some distress may occur as a result of trapping or handling.</w:t>
            </w:r>
          </w:p>
          <w:p w:rsidR="002C3778" w:rsidRPr="002C3778" w:rsidRDefault="002C3778" w:rsidP="00C83508">
            <w:pPr>
              <w:rPr>
                <w:i/>
              </w:rPr>
            </w:pPr>
            <w:r w:rsidRPr="002C3778">
              <w:rPr>
                <w:i/>
              </w:rPr>
              <w:t>Examples</w:t>
            </w:r>
          </w:p>
          <w:p w:rsidR="002C3778" w:rsidRPr="002C3778" w:rsidRDefault="002C3778" w:rsidP="00C83508">
            <w:pPr>
              <w:numPr>
                <w:ilvl w:val="0"/>
                <w:numId w:val="37"/>
              </w:numPr>
              <w:rPr>
                <w:i/>
              </w:rPr>
            </w:pPr>
            <w:r w:rsidRPr="002C3778">
              <w:rPr>
                <w:i/>
              </w:rPr>
              <w:t>Injections, blood sampling in conscious animal</w:t>
            </w:r>
          </w:p>
          <w:p w:rsidR="002C3778" w:rsidRPr="002C3778" w:rsidRDefault="002C3778" w:rsidP="00C83508">
            <w:pPr>
              <w:numPr>
                <w:ilvl w:val="0"/>
                <w:numId w:val="37"/>
              </w:numPr>
              <w:rPr>
                <w:i/>
              </w:rPr>
            </w:pPr>
            <w:r w:rsidRPr="002C3778">
              <w:rPr>
                <w:i/>
              </w:rPr>
              <w:t>Minor dietary or environmental deprivation or manipulation, such as feeding nutrient-deficient diets for short periods</w:t>
            </w:r>
          </w:p>
          <w:p w:rsidR="002C3778" w:rsidRPr="002C3778" w:rsidRDefault="002C3778" w:rsidP="00C83508">
            <w:pPr>
              <w:numPr>
                <w:ilvl w:val="0"/>
                <w:numId w:val="37"/>
              </w:numPr>
            </w:pPr>
            <w:r w:rsidRPr="002C3778">
              <w:rPr>
                <w:i/>
              </w:rPr>
              <w:lastRenderedPageBreak/>
              <w:t>Trapping and release as used in species impact studies</w:t>
            </w:r>
          </w:p>
          <w:p w:rsidR="002C3778" w:rsidRPr="002C3778" w:rsidRDefault="002C3778" w:rsidP="00C83508">
            <w:pPr>
              <w:numPr>
                <w:ilvl w:val="0"/>
                <w:numId w:val="37"/>
              </w:numPr>
            </w:pPr>
            <w:r w:rsidRPr="002C3778">
              <w:rPr>
                <w:i/>
              </w:rPr>
              <w:t>Trapping and humane euthanasia for collection of specimens</w:t>
            </w:r>
          </w:p>
          <w:p w:rsidR="002C3778" w:rsidRPr="002C3778" w:rsidRDefault="002C3778" w:rsidP="00C83508">
            <w:pPr>
              <w:numPr>
                <w:ilvl w:val="0"/>
                <w:numId w:val="37"/>
              </w:numPr>
              <w:rPr>
                <w:b/>
              </w:rPr>
            </w:pPr>
            <w:r w:rsidRPr="002C3778">
              <w:rPr>
                <w:i/>
              </w:rPr>
              <w:t>Stomach tubing, shearing</w:t>
            </w:r>
          </w:p>
        </w:tc>
      </w:tr>
      <w:tr w:rsidR="002C3778" w:rsidRPr="002C3778" w:rsidTr="00C83508">
        <w:trPr>
          <w:jc w:val="center"/>
        </w:trPr>
        <w:tc>
          <w:tcPr>
            <w:tcW w:w="1410"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r w:rsidRPr="002C3778">
              <w:rPr>
                <w:b/>
              </w:rPr>
              <w:lastRenderedPageBreak/>
              <w:t>P4</w:t>
            </w:r>
          </w:p>
        </w:tc>
        <w:tc>
          <w:tcPr>
            <w:tcW w:w="8825"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i/>
              </w:rPr>
            </w:pPr>
            <w:bookmarkStart w:id="31" w:name="_Toc376834837"/>
            <w:r w:rsidRPr="002C3778">
              <w:rPr>
                <w:b/>
                <w:i/>
              </w:rPr>
              <w:t>Minor surgery with recovery</w:t>
            </w:r>
            <w:bookmarkEnd w:id="31"/>
          </w:p>
          <w:p w:rsidR="002C3778" w:rsidRPr="002C3778" w:rsidRDefault="002C3778" w:rsidP="00C83508">
            <w:r w:rsidRPr="002C3778">
              <w:t>Animal is given appropriate regional or general anaesthesia with as little pain or distress as possible. A minor procedure such as cannulation or skin biopsy is carried out and the animal allowed to recover. Depending on the procedure, pain may be minor or moderate and postoperative analgesia may be appropriate. Field capture using chemical restraint methods is also included here.</w:t>
            </w:r>
          </w:p>
          <w:p w:rsidR="002C3778" w:rsidRPr="002C3778" w:rsidRDefault="002C3778" w:rsidP="00C83508">
            <w:pPr>
              <w:rPr>
                <w:i/>
              </w:rPr>
            </w:pPr>
            <w:r w:rsidRPr="002C3778">
              <w:rPr>
                <w:i/>
              </w:rPr>
              <w:t>Examples</w:t>
            </w:r>
          </w:p>
          <w:p w:rsidR="002C3778" w:rsidRPr="002C3778" w:rsidRDefault="002C3778" w:rsidP="00C83508">
            <w:pPr>
              <w:numPr>
                <w:ilvl w:val="0"/>
                <w:numId w:val="37"/>
              </w:numPr>
              <w:rPr>
                <w:i/>
              </w:rPr>
            </w:pPr>
            <w:r w:rsidRPr="002C3778">
              <w:rPr>
                <w:i/>
              </w:rPr>
              <w:t>Biopsies</w:t>
            </w:r>
          </w:p>
          <w:p w:rsidR="002C3778" w:rsidRPr="002C3778" w:rsidRDefault="002C3778" w:rsidP="00C83508">
            <w:pPr>
              <w:numPr>
                <w:ilvl w:val="0"/>
                <w:numId w:val="37"/>
              </w:numPr>
              <w:rPr>
                <w:i/>
              </w:rPr>
            </w:pPr>
            <w:r w:rsidRPr="002C3778">
              <w:rPr>
                <w:i/>
              </w:rPr>
              <w:t>Cannulations</w:t>
            </w:r>
          </w:p>
          <w:p w:rsidR="002C3778" w:rsidRPr="002C3778" w:rsidRDefault="002C3778" w:rsidP="00C83508">
            <w:pPr>
              <w:numPr>
                <w:ilvl w:val="0"/>
                <w:numId w:val="37"/>
              </w:numPr>
              <w:rPr>
                <w:i/>
              </w:rPr>
            </w:pPr>
            <w:r w:rsidRPr="002C3778">
              <w:rPr>
                <w:i/>
              </w:rPr>
              <w:t>Sedation/anaesthesia for relocation, examination or injections/blood sampling</w:t>
            </w:r>
          </w:p>
          <w:p w:rsidR="002C3778" w:rsidRPr="002C3778" w:rsidRDefault="002C3778" w:rsidP="00C83508">
            <w:pPr>
              <w:numPr>
                <w:ilvl w:val="0"/>
                <w:numId w:val="37"/>
              </w:numPr>
            </w:pPr>
            <w:r w:rsidRPr="002C3778">
              <w:rPr>
                <w:i/>
              </w:rPr>
              <w:t>Castration with regional or general anaesthesia and post-operative analgesia</w:t>
            </w:r>
          </w:p>
        </w:tc>
      </w:tr>
      <w:tr w:rsidR="002C3778" w:rsidRPr="002C3778" w:rsidTr="00C83508">
        <w:trPr>
          <w:jc w:val="center"/>
        </w:trPr>
        <w:tc>
          <w:tcPr>
            <w:tcW w:w="1410"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r w:rsidRPr="002C3778">
              <w:rPr>
                <w:b/>
              </w:rPr>
              <w:t>P5</w:t>
            </w:r>
          </w:p>
        </w:tc>
        <w:tc>
          <w:tcPr>
            <w:tcW w:w="8825"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i/>
              </w:rPr>
            </w:pPr>
            <w:bookmarkStart w:id="32" w:name="_Toc376834838"/>
            <w:r w:rsidRPr="002C3778">
              <w:rPr>
                <w:b/>
                <w:i/>
              </w:rPr>
              <w:t>Major surgery with recovery</w:t>
            </w:r>
            <w:bookmarkEnd w:id="32"/>
          </w:p>
          <w:p w:rsidR="002C3778" w:rsidRPr="002C3778" w:rsidRDefault="002C3778" w:rsidP="00C83508">
            <w:r w:rsidRPr="002C3778">
              <w:t xml:space="preserve">Animal is rendered unconscious with as little pain or distress as possible. A major procedure such as abdominal or orthopaedic surgery is carried out and the animal allowed to recover. </w:t>
            </w:r>
            <w:proofErr w:type="spellStart"/>
            <w:r w:rsidRPr="002C3778">
              <w:t>Post operative</w:t>
            </w:r>
            <w:proofErr w:type="spellEnd"/>
            <w:r w:rsidRPr="002C3778">
              <w:t xml:space="preserve"> pain is usually considerable and at a level requiring analgesia.</w:t>
            </w:r>
          </w:p>
          <w:p w:rsidR="002C3778" w:rsidRPr="002C3778" w:rsidRDefault="002C3778" w:rsidP="00C83508">
            <w:pPr>
              <w:rPr>
                <w:i/>
              </w:rPr>
            </w:pPr>
            <w:r w:rsidRPr="002C3778">
              <w:rPr>
                <w:i/>
              </w:rPr>
              <w:t>Examples</w:t>
            </w:r>
          </w:p>
          <w:p w:rsidR="002C3778" w:rsidRPr="002C3778" w:rsidRDefault="002C3778" w:rsidP="00C83508">
            <w:pPr>
              <w:numPr>
                <w:ilvl w:val="0"/>
                <w:numId w:val="37"/>
              </w:numPr>
              <w:rPr>
                <w:i/>
              </w:rPr>
            </w:pPr>
            <w:r w:rsidRPr="002C3778">
              <w:rPr>
                <w:i/>
              </w:rPr>
              <w:t>Orthopaedic surgery</w:t>
            </w:r>
          </w:p>
          <w:p w:rsidR="002C3778" w:rsidRPr="002C3778" w:rsidRDefault="002C3778" w:rsidP="00C83508">
            <w:pPr>
              <w:numPr>
                <w:ilvl w:val="0"/>
                <w:numId w:val="37"/>
              </w:numPr>
              <w:rPr>
                <w:i/>
              </w:rPr>
            </w:pPr>
            <w:r w:rsidRPr="002C3778">
              <w:rPr>
                <w:i/>
              </w:rPr>
              <w:t>Abdominal or thoracic surgery</w:t>
            </w:r>
          </w:p>
          <w:p w:rsidR="002C3778" w:rsidRPr="002C3778" w:rsidRDefault="002C3778" w:rsidP="00C83508">
            <w:pPr>
              <w:numPr>
                <w:ilvl w:val="0"/>
                <w:numId w:val="37"/>
              </w:numPr>
              <w:rPr>
                <w:i/>
              </w:rPr>
            </w:pPr>
            <w:r w:rsidRPr="002C3778">
              <w:rPr>
                <w:i/>
              </w:rPr>
              <w:t>Transplant surgery</w:t>
            </w:r>
          </w:p>
        </w:tc>
      </w:tr>
      <w:tr w:rsidR="002C3778" w:rsidRPr="002C3778" w:rsidTr="00C83508">
        <w:trPr>
          <w:cantSplit/>
          <w:jc w:val="center"/>
        </w:trPr>
        <w:tc>
          <w:tcPr>
            <w:tcW w:w="1410"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r w:rsidRPr="002C3778">
              <w:rPr>
                <w:b/>
              </w:rPr>
              <w:lastRenderedPageBreak/>
              <w:t>P6</w:t>
            </w:r>
          </w:p>
        </w:tc>
        <w:tc>
          <w:tcPr>
            <w:tcW w:w="8825"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i/>
              </w:rPr>
            </w:pPr>
            <w:bookmarkStart w:id="33" w:name="_Toc376834839"/>
            <w:r w:rsidRPr="002C3778">
              <w:rPr>
                <w:b/>
                <w:i/>
              </w:rPr>
              <w:t>Minor physiological challenge</w:t>
            </w:r>
            <w:bookmarkEnd w:id="33"/>
          </w:p>
          <w:p w:rsidR="002C3778" w:rsidRPr="002C3778" w:rsidRDefault="002C3778" w:rsidP="00C83508">
            <w:r w:rsidRPr="002C3778">
              <w:t>Animal remains conscious for some or all of the procedure. There is interference with the animal's physiological or psychological processes. The challenge may cause only a small degree of pain/distress or any pain/distress is quickly and effectively alleviated.</w:t>
            </w:r>
          </w:p>
          <w:p w:rsidR="002C3778" w:rsidRPr="002C3778" w:rsidRDefault="002C3778" w:rsidP="00C83508">
            <w:pPr>
              <w:rPr>
                <w:i/>
              </w:rPr>
            </w:pPr>
            <w:r w:rsidRPr="002C3778">
              <w:rPr>
                <w:i/>
              </w:rPr>
              <w:t>Examples</w:t>
            </w:r>
          </w:p>
          <w:p w:rsidR="002C3778" w:rsidRPr="002C3778" w:rsidRDefault="002C3778" w:rsidP="00C83508">
            <w:pPr>
              <w:numPr>
                <w:ilvl w:val="0"/>
                <w:numId w:val="37"/>
              </w:numPr>
              <w:rPr>
                <w:i/>
              </w:rPr>
            </w:pPr>
            <w:r w:rsidRPr="002C3778">
              <w:rPr>
                <w:i/>
              </w:rPr>
              <w:t>Minor infection</w:t>
            </w:r>
          </w:p>
          <w:p w:rsidR="002C3778" w:rsidRPr="002C3778" w:rsidRDefault="002C3778" w:rsidP="00C83508">
            <w:pPr>
              <w:numPr>
                <w:ilvl w:val="0"/>
                <w:numId w:val="37"/>
              </w:numPr>
              <w:rPr>
                <w:i/>
              </w:rPr>
            </w:pPr>
            <w:r w:rsidRPr="002C3778">
              <w:rPr>
                <w:i/>
              </w:rPr>
              <w:t>Minor or moderate phenotypic modification</w:t>
            </w:r>
          </w:p>
          <w:p w:rsidR="002C3778" w:rsidRPr="002C3778" w:rsidRDefault="002C3778" w:rsidP="00C83508">
            <w:pPr>
              <w:numPr>
                <w:ilvl w:val="0"/>
                <w:numId w:val="37"/>
              </w:numPr>
              <w:rPr>
                <w:i/>
              </w:rPr>
            </w:pPr>
            <w:r w:rsidRPr="002C3778">
              <w:rPr>
                <w:i/>
              </w:rPr>
              <w:t>Early oncogenesis</w:t>
            </w:r>
          </w:p>
          <w:p w:rsidR="002C3778" w:rsidRPr="002C3778" w:rsidRDefault="002C3778" w:rsidP="00C83508">
            <w:pPr>
              <w:numPr>
                <w:ilvl w:val="0"/>
                <w:numId w:val="37"/>
              </w:numPr>
              <w:rPr>
                <w:i/>
              </w:rPr>
            </w:pPr>
            <w:r w:rsidRPr="002C3778">
              <w:rPr>
                <w:i/>
              </w:rPr>
              <w:t>Arthritis studies with pain alleviation</w:t>
            </w:r>
          </w:p>
          <w:p w:rsidR="002C3778" w:rsidRPr="002C3778" w:rsidRDefault="002C3778" w:rsidP="00C83508">
            <w:pPr>
              <w:numPr>
                <w:ilvl w:val="0"/>
                <w:numId w:val="37"/>
              </w:numPr>
              <w:rPr>
                <w:i/>
              </w:rPr>
            </w:pPr>
            <w:r w:rsidRPr="002C3778">
              <w:rPr>
                <w:i/>
              </w:rPr>
              <w:t>Induction of metabolic disease</w:t>
            </w:r>
          </w:p>
          <w:p w:rsidR="002C3778" w:rsidRPr="002C3778" w:rsidRDefault="002C3778" w:rsidP="00C83508">
            <w:pPr>
              <w:numPr>
                <w:ilvl w:val="0"/>
                <w:numId w:val="37"/>
              </w:numPr>
              <w:rPr>
                <w:i/>
              </w:rPr>
            </w:pPr>
            <w:r w:rsidRPr="002C3778">
              <w:rPr>
                <w:i/>
              </w:rPr>
              <w:t>Prolonged deficient diets</w:t>
            </w:r>
          </w:p>
          <w:p w:rsidR="002C3778" w:rsidRPr="002C3778" w:rsidRDefault="002C3778" w:rsidP="00C83508">
            <w:pPr>
              <w:numPr>
                <w:ilvl w:val="0"/>
                <w:numId w:val="37"/>
              </w:numPr>
              <w:rPr>
                <w:i/>
              </w:rPr>
            </w:pPr>
            <w:r w:rsidRPr="002C3778">
              <w:rPr>
                <w:i/>
              </w:rPr>
              <w:t>Polyclonal antibody production</w:t>
            </w:r>
          </w:p>
          <w:p w:rsidR="002C3778" w:rsidRPr="002C3778" w:rsidRDefault="002C3778" w:rsidP="00C83508">
            <w:pPr>
              <w:numPr>
                <w:ilvl w:val="0"/>
                <w:numId w:val="37"/>
              </w:numPr>
              <w:rPr>
                <w:i/>
              </w:rPr>
            </w:pPr>
            <w:r w:rsidRPr="002C3778">
              <w:rPr>
                <w:i/>
              </w:rPr>
              <w:t>Antiserum production</w:t>
            </w:r>
          </w:p>
        </w:tc>
      </w:tr>
      <w:tr w:rsidR="002C3778" w:rsidRPr="002C3778" w:rsidTr="00C83508">
        <w:trPr>
          <w:jc w:val="center"/>
        </w:trPr>
        <w:tc>
          <w:tcPr>
            <w:tcW w:w="1410"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r w:rsidRPr="002C3778">
              <w:rPr>
                <w:b/>
              </w:rPr>
              <w:t>P7</w:t>
            </w:r>
          </w:p>
        </w:tc>
        <w:tc>
          <w:tcPr>
            <w:tcW w:w="8825"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i/>
              </w:rPr>
            </w:pPr>
            <w:r w:rsidRPr="002C3778">
              <w:rPr>
                <w:b/>
                <w:i/>
              </w:rPr>
              <w:t>Major physiological challenge</w:t>
            </w:r>
          </w:p>
          <w:p w:rsidR="002C3778" w:rsidRPr="002C3778" w:rsidRDefault="002C3778" w:rsidP="00C83508">
            <w:r w:rsidRPr="002C3778">
              <w:t>Animal remains conscious for some or all of the procedure. There is interference with the animal's physiological or psychological processes. The challenge causes a moderate or large degree of pain/distress which is not quickly or effectively alleviated.</w:t>
            </w:r>
          </w:p>
          <w:p w:rsidR="002C3778" w:rsidRPr="002C3778" w:rsidRDefault="002C3778" w:rsidP="00C83508">
            <w:pPr>
              <w:rPr>
                <w:i/>
              </w:rPr>
            </w:pPr>
            <w:r w:rsidRPr="002C3778">
              <w:rPr>
                <w:i/>
              </w:rPr>
              <w:t>Examples</w:t>
            </w:r>
          </w:p>
          <w:p w:rsidR="002C3778" w:rsidRPr="002C3778" w:rsidRDefault="002C3778" w:rsidP="00C83508">
            <w:pPr>
              <w:numPr>
                <w:ilvl w:val="0"/>
                <w:numId w:val="37"/>
              </w:numPr>
              <w:rPr>
                <w:i/>
              </w:rPr>
            </w:pPr>
            <w:r w:rsidRPr="002C3778">
              <w:rPr>
                <w:i/>
              </w:rPr>
              <w:t>Major infection</w:t>
            </w:r>
          </w:p>
          <w:p w:rsidR="002C3778" w:rsidRPr="002C3778" w:rsidRDefault="002C3778" w:rsidP="00C83508">
            <w:pPr>
              <w:numPr>
                <w:ilvl w:val="0"/>
                <w:numId w:val="37"/>
              </w:numPr>
              <w:rPr>
                <w:i/>
              </w:rPr>
            </w:pPr>
            <w:r w:rsidRPr="002C3778">
              <w:rPr>
                <w:i/>
              </w:rPr>
              <w:t>Major phenotypic modification</w:t>
            </w:r>
          </w:p>
          <w:p w:rsidR="002C3778" w:rsidRPr="002C3778" w:rsidRDefault="002C3778" w:rsidP="00C83508">
            <w:pPr>
              <w:numPr>
                <w:ilvl w:val="0"/>
                <w:numId w:val="37"/>
              </w:numPr>
              <w:rPr>
                <w:i/>
              </w:rPr>
            </w:pPr>
            <w:r w:rsidRPr="002C3778">
              <w:rPr>
                <w:i/>
              </w:rPr>
              <w:t>Oncogenesis without pain alleviation</w:t>
            </w:r>
          </w:p>
          <w:p w:rsidR="002C3778" w:rsidRPr="002C3778" w:rsidRDefault="002C3778" w:rsidP="00C83508">
            <w:pPr>
              <w:numPr>
                <w:ilvl w:val="0"/>
                <w:numId w:val="37"/>
              </w:numPr>
              <w:rPr>
                <w:i/>
              </w:rPr>
            </w:pPr>
            <w:r w:rsidRPr="002C3778">
              <w:rPr>
                <w:i/>
              </w:rPr>
              <w:t>Arthritis studies with no pain alleviation</w:t>
            </w:r>
          </w:p>
          <w:p w:rsidR="002C3778" w:rsidRPr="002C3778" w:rsidRDefault="002C3778" w:rsidP="00C83508">
            <w:pPr>
              <w:numPr>
                <w:ilvl w:val="0"/>
                <w:numId w:val="37"/>
              </w:numPr>
              <w:rPr>
                <w:i/>
              </w:rPr>
            </w:pPr>
            <w:r w:rsidRPr="002C3778">
              <w:rPr>
                <w:i/>
              </w:rPr>
              <w:t>Uncontrolled metabolic disease</w:t>
            </w:r>
          </w:p>
          <w:p w:rsidR="002C3778" w:rsidRPr="002C3778" w:rsidRDefault="002C3778" w:rsidP="00C83508">
            <w:pPr>
              <w:numPr>
                <w:ilvl w:val="0"/>
                <w:numId w:val="37"/>
              </w:numPr>
              <w:rPr>
                <w:i/>
              </w:rPr>
            </w:pPr>
            <w:r w:rsidRPr="002C3778">
              <w:rPr>
                <w:i/>
              </w:rPr>
              <w:t>Isolation or environmental deprivation for extended periods</w:t>
            </w:r>
          </w:p>
          <w:p w:rsidR="002C3778" w:rsidRPr="002C3778" w:rsidRDefault="002C3778" w:rsidP="00C83508">
            <w:pPr>
              <w:numPr>
                <w:ilvl w:val="0"/>
                <w:numId w:val="37"/>
              </w:numPr>
              <w:rPr>
                <w:i/>
              </w:rPr>
            </w:pPr>
            <w:r w:rsidRPr="002C3778">
              <w:rPr>
                <w:i/>
              </w:rPr>
              <w:t>Monoclonal antibody raising in mice</w:t>
            </w:r>
          </w:p>
        </w:tc>
      </w:tr>
      <w:tr w:rsidR="002C3778" w:rsidRPr="002C3778" w:rsidTr="00C83508">
        <w:trPr>
          <w:cantSplit/>
          <w:jc w:val="center"/>
        </w:trPr>
        <w:tc>
          <w:tcPr>
            <w:tcW w:w="1410"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r w:rsidRPr="002C3778">
              <w:rPr>
                <w:b/>
              </w:rPr>
              <w:lastRenderedPageBreak/>
              <w:t>P8</w:t>
            </w:r>
          </w:p>
        </w:tc>
        <w:tc>
          <w:tcPr>
            <w:tcW w:w="8825"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i/>
              </w:rPr>
            </w:pPr>
            <w:bookmarkStart w:id="34" w:name="_Toc376834841"/>
            <w:r w:rsidRPr="002C3778">
              <w:rPr>
                <w:b/>
                <w:i/>
              </w:rPr>
              <w:t>Death as an endpoint</w:t>
            </w:r>
            <w:bookmarkEnd w:id="34"/>
          </w:p>
          <w:p w:rsidR="002C3778" w:rsidRPr="002C3778" w:rsidRDefault="002C3778" w:rsidP="00C83508">
            <w:r w:rsidRPr="002C3778">
              <w:t xml:space="preserve">This category only applies in those rare cases where the death of the animal is a planned part of the procedures and animals die but are not </w:t>
            </w:r>
            <w:proofErr w:type="spellStart"/>
            <w:r w:rsidRPr="002C3778">
              <w:t>euthanased</w:t>
            </w:r>
            <w:proofErr w:type="spellEnd"/>
            <w:r w:rsidRPr="002C3778">
              <w:t xml:space="preserve">.  Where predictive signs of death have been determined </w:t>
            </w:r>
            <w:r w:rsidRPr="002C3778">
              <w:rPr>
                <w:i/>
              </w:rPr>
              <w:t>and</w:t>
            </w:r>
            <w:r w:rsidRPr="002C3778">
              <w:t xml:space="preserve"> euthanasia is carried out before significant suffering occurs, they may be placed in category P6 or P7.</w:t>
            </w:r>
          </w:p>
          <w:p w:rsidR="002C3778" w:rsidRPr="002C3778" w:rsidRDefault="002C3778" w:rsidP="00C83508">
            <w:pPr>
              <w:rPr>
                <w:i/>
              </w:rPr>
            </w:pPr>
            <w:r w:rsidRPr="002C3778">
              <w:rPr>
                <w:i/>
              </w:rPr>
              <w:t>Examples</w:t>
            </w:r>
          </w:p>
          <w:p w:rsidR="002C3778" w:rsidRPr="002C3778" w:rsidRDefault="002C3778" w:rsidP="00C83508">
            <w:pPr>
              <w:numPr>
                <w:ilvl w:val="0"/>
                <w:numId w:val="37"/>
              </w:numPr>
              <w:rPr>
                <w:i/>
              </w:rPr>
            </w:pPr>
            <w:r w:rsidRPr="002C3778">
              <w:rPr>
                <w:i/>
              </w:rPr>
              <w:t>Lethality testing (including LD50, LC50)</w:t>
            </w:r>
          </w:p>
          <w:p w:rsidR="002C3778" w:rsidRPr="002C3778" w:rsidRDefault="002C3778" w:rsidP="00C83508">
            <w:r w:rsidRPr="002C3778">
              <w:rPr>
                <w:b/>
              </w:rPr>
              <w:t xml:space="preserve">It does not </w:t>
            </w:r>
            <w:proofErr w:type="gramStart"/>
            <w:r w:rsidRPr="002C3778">
              <w:rPr>
                <w:b/>
              </w:rPr>
              <w:t>include:</w:t>
            </w:r>
            <w:proofErr w:type="gramEnd"/>
            <w:r w:rsidRPr="002C3778">
              <w:t xml:space="preserve"> death by natural causes; animals which are </w:t>
            </w:r>
            <w:proofErr w:type="spellStart"/>
            <w:r w:rsidRPr="002C3778">
              <w:t>euthanased</w:t>
            </w:r>
            <w:proofErr w:type="spellEnd"/>
            <w:r w:rsidRPr="002C3778">
              <w:t xml:space="preserve"> as part of the project; animals which are </w:t>
            </w:r>
            <w:proofErr w:type="spellStart"/>
            <w:r w:rsidRPr="002C3778">
              <w:t>euthanased</w:t>
            </w:r>
            <w:proofErr w:type="spellEnd"/>
            <w:r w:rsidRPr="002C3778">
              <w:t xml:space="preserve"> if something goes wrong; animals </w:t>
            </w:r>
            <w:proofErr w:type="spellStart"/>
            <w:r w:rsidRPr="002C3778">
              <w:t>euthanased</w:t>
            </w:r>
            <w:proofErr w:type="spellEnd"/>
            <w:r w:rsidRPr="002C3778">
              <w:t xml:space="preserve"> for dissection or for use as museum specimens; or accidental deaths.</w:t>
            </w:r>
          </w:p>
        </w:tc>
      </w:tr>
      <w:tr w:rsidR="002C3778" w:rsidRPr="002C3778" w:rsidTr="00C83508">
        <w:trPr>
          <w:jc w:val="center"/>
        </w:trPr>
        <w:tc>
          <w:tcPr>
            <w:tcW w:w="1410"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rPr>
            </w:pPr>
            <w:r w:rsidRPr="002C3778">
              <w:rPr>
                <w:b/>
              </w:rPr>
              <w:t>P9</w:t>
            </w:r>
          </w:p>
        </w:tc>
        <w:tc>
          <w:tcPr>
            <w:tcW w:w="8825" w:type="dxa"/>
            <w:tcBorders>
              <w:top w:val="single" w:sz="6" w:space="0" w:color="auto"/>
              <w:left w:val="single" w:sz="6" w:space="0" w:color="auto"/>
              <w:bottom w:val="single" w:sz="6" w:space="0" w:color="auto"/>
              <w:right w:val="single" w:sz="6" w:space="0" w:color="auto"/>
            </w:tcBorders>
          </w:tcPr>
          <w:p w:rsidR="002C3778" w:rsidRPr="002C3778" w:rsidRDefault="002C3778" w:rsidP="00C83508">
            <w:pPr>
              <w:rPr>
                <w:b/>
                <w:i/>
              </w:rPr>
            </w:pPr>
            <w:r w:rsidRPr="002C3778">
              <w:rPr>
                <w:b/>
                <w:i/>
              </w:rPr>
              <w:t>Production of genetically modified animals</w:t>
            </w:r>
          </w:p>
          <w:p w:rsidR="002C3778" w:rsidRPr="002C3778" w:rsidRDefault="002C3778" w:rsidP="00C83508">
            <w:r w:rsidRPr="002C3778">
              <w:t xml:space="preserve">This category is intended to allow for the variety of procedures which occur during the </w:t>
            </w:r>
            <w:r w:rsidRPr="002C3778">
              <w:rPr>
                <w:b/>
              </w:rPr>
              <w:t>production</w:t>
            </w:r>
            <w:r w:rsidRPr="002C3778">
              <w:t xml:space="preserve"> of genetically modified animals. As animals in this category may be subjected to both minor </w:t>
            </w:r>
            <w:r w:rsidRPr="002C3778">
              <w:rPr>
                <w:i/>
              </w:rPr>
              <w:t>and</w:t>
            </w:r>
            <w:r w:rsidRPr="002C3778">
              <w:t xml:space="preserve"> major physiological challenges </w:t>
            </w:r>
            <w:r w:rsidRPr="002C3778">
              <w:rPr>
                <w:i/>
              </w:rPr>
              <w:t>and</w:t>
            </w:r>
            <w:r w:rsidRPr="002C3778">
              <w:t xml:space="preserve"> surgical procedures, this category reflects the varied nature of the procedures carried out. It effectively includes ALL animals used in GM production other than the final progeny which are used in a different category of procedure.</w:t>
            </w:r>
          </w:p>
          <w:p w:rsidR="002C3778" w:rsidRPr="002C3778" w:rsidRDefault="002C3778" w:rsidP="00C83508">
            <w:pPr>
              <w:rPr>
                <w:i/>
              </w:rPr>
            </w:pPr>
            <w:r w:rsidRPr="002C3778">
              <w:rPr>
                <w:i/>
              </w:rPr>
              <w:t>Examples</w:t>
            </w:r>
          </w:p>
          <w:p w:rsidR="002C3778" w:rsidRPr="002C3778" w:rsidRDefault="002C3778" w:rsidP="00C83508">
            <w:pPr>
              <w:numPr>
                <w:ilvl w:val="0"/>
                <w:numId w:val="37"/>
              </w:numPr>
              <w:rPr>
                <w:i/>
              </w:rPr>
            </w:pPr>
            <w:r w:rsidRPr="002C3778">
              <w:rPr>
                <w:i/>
              </w:rPr>
              <w:t>Initial breeding animals for GM production</w:t>
            </w:r>
          </w:p>
          <w:p w:rsidR="002C3778" w:rsidRPr="002C3778" w:rsidRDefault="002C3778" w:rsidP="00C83508">
            <w:pPr>
              <w:numPr>
                <w:ilvl w:val="0"/>
                <w:numId w:val="37"/>
              </w:numPr>
              <w:rPr>
                <w:i/>
              </w:rPr>
            </w:pPr>
            <w:r w:rsidRPr="002C3778">
              <w:rPr>
                <w:i/>
              </w:rPr>
              <w:t>Animals culled as part of the GM production process</w:t>
            </w:r>
          </w:p>
        </w:tc>
      </w:tr>
    </w:tbl>
    <w:p w:rsidR="002C3778" w:rsidRPr="00BE45C0" w:rsidRDefault="002C3778" w:rsidP="00BE45C0"/>
    <w:p w:rsidR="00BE45C0" w:rsidRDefault="00980E04" w:rsidP="00BE45C0">
      <w:pPr>
        <w:rPr>
          <w:b/>
        </w:rPr>
      </w:pPr>
      <w:r w:rsidRPr="00980E04">
        <w:rPr>
          <w:b/>
        </w:rPr>
        <w:t xml:space="preserve">Column E: SPECIES </w:t>
      </w:r>
    </w:p>
    <w:p w:rsidR="00980E04" w:rsidRPr="00980E04" w:rsidRDefault="00980E04" w:rsidP="00980E04">
      <w:pPr>
        <w:rPr>
          <w:b/>
        </w:rPr>
      </w:pPr>
      <w:r w:rsidRPr="00980E04">
        <w:rPr>
          <w:b/>
        </w:rPr>
        <w:t xml:space="preserve">Please note – the species codes have an S (for Species) in front of the species </w:t>
      </w:r>
      <w:r w:rsidR="00E764A6">
        <w:rPr>
          <w:b/>
        </w:rPr>
        <w:t xml:space="preserve">number </w:t>
      </w:r>
      <w:r w:rsidRPr="00980E04">
        <w:rPr>
          <w:b/>
        </w:rPr>
        <w:t xml:space="preserve">code in order to help improve accuracy of data entry. </w:t>
      </w:r>
    </w:p>
    <w:p w:rsidR="006A495D" w:rsidRDefault="00980E04" w:rsidP="00980E04">
      <w:pPr>
        <w:pStyle w:val="ListParagraph"/>
        <w:numPr>
          <w:ilvl w:val="0"/>
          <w:numId w:val="36"/>
        </w:numPr>
      </w:pPr>
      <w:r w:rsidRPr="00980E04">
        <w:t xml:space="preserve">Enter the alphanumerical code from those listed below to describe the species or species group used in the project. </w:t>
      </w:r>
    </w:p>
    <w:p w:rsidR="006A495D" w:rsidRDefault="00980E04" w:rsidP="00980E04">
      <w:pPr>
        <w:pStyle w:val="ListParagraph"/>
        <w:numPr>
          <w:ilvl w:val="0"/>
          <w:numId w:val="36"/>
        </w:numPr>
      </w:pPr>
      <w:r w:rsidRPr="00980E04">
        <w:t xml:space="preserve">The alphanumerical code is not sequential - for each species used select the appropriate numerical code as listed in the table below. </w:t>
      </w:r>
    </w:p>
    <w:p w:rsidR="006A495D" w:rsidRDefault="00980E04" w:rsidP="00980E04">
      <w:pPr>
        <w:pStyle w:val="ListParagraph"/>
        <w:numPr>
          <w:ilvl w:val="0"/>
          <w:numId w:val="36"/>
        </w:numPr>
      </w:pPr>
      <w:r w:rsidRPr="00980E04">
        <w:t>There are no species codes S15, S19, S22, S25, S26, S44 or S55, and the highest number is S56.</w:t>
      </w:r>
    </w:p>
    <w:p w:rsidR="006A495D" w:rsidRDefault="00980E04" w:rsidP="00980E04">
      <w:pPr>
        <w:pStyle w:val="ListParagraph"/>
        <w:numPr>
          <w:ilvl w:val="0"/>
          <w:numId w:val="36"/>
        </w:numPr>
      </w:pPr>
      <w:r w:rsidRPr="00980E04">
        <w:t>In filling out the spreadsheet include additional lines for each species where more than one species is used in a project.</w:t>
      </w:r>
    </w:p>
    <w:p w:rsidR="00980E04" w:rsidRDefault="00980E04" w:rsidP="00980E04">
      <w:pPr>
        <w:pStyle w:val="ListParagraph"/>
        <w:numPr>
          <w:ilvl w:val="0"/>
          <w:numId w:val="36"/>
        </w:numPr>
      </w:pPr>
      <w:r w:rsidRPr="00980E04">
        <w:t>Please see Appendix 3 for advice on improving accuracy of species reporting.</w:t>
      </w:r>
    </w:p>
    <w:p w:rsidR="005559DF" w:rsidRDefault="005559DF" w:rsidP="005559DF"/>
    <w:p w:rsidR="005559DF" w:rsidRDefault="005559DF" w:rsidP="005559DF"/>
    <w:p w:rsidR="00341002" w:rsidRDefault="00341002" w:rsidP="005559DF"/>
    <w:tbl>
      <w:tblPr>
        <w:tblW w:w="1028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6"/>
        <w:gridCol w:w="670"/>
        <w:gridCol w:w="2086"/>
        <w:gridCol w:w="283"/>
        <w:gridCol w:w="2026"/>
        <w:gridCol w:w="708"/>
        <w:gridCol w:w="2307"/>
      </w:tblGrid>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r w:rsidRPr="00341002">
              <w:rPr>
                <w:rFonts w:eastAsia="Times New Roman" w:cs="Segoe UI"/>
                <w:b/>
                <w:color w:val="000000"/>
                <w:sz w:val="20"/>
                <w:szCs w:val="20"/>
                <w:lang w:eastAsia="en-AU"/>
              </w:rPr>
              <w:lastRenderedPageBreak/>
              <w:t>Laboratory mammals</w:t>
            </w: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S1</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Mice</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341002">
              <w:rPr>
                <w:rFonts w:eastAsia="Times New Roman" w:cs="Segoe UI"/>
                <w:b/>
                <w:sz w:val="20"/>
                <w:szCs w:val="20"/>
                <w:lang w:eastAsia="en-AU"/>
              </w:rPr>
              <w:t>Primates</w:t>
            </w: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S34</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Marmosets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S2</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Rats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S35</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Macaques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Guinea Pigs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S36</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Baboons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Rabbits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S37</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Other primates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S5</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Hamsters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341002">
              <w:rPr>
                <w:rFonts w:eastAsia="Times New Roman" w:cs="Segoe UI"/>
                <w:b/>
                <w:sz w:val="20"/>
                <w:szCs w:val="20"/>
                <w:lang w:eastAsia="en-AU"/>
              </w:rPr>
              <w:t>Native mammals</w:t>
            </w: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S38</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Macropods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S6</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Ferrets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S39</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Possums and gliders</w:t>
            </w:r>
          </w:p>
        </w:tc>
      </w:tr>
      <w:tr w:rsidR="00341002" w:rsidRPr="00341002" w:rsidTr="003358B4">
        <w:trPr>
          <w:cantSplit/>
          <w:jc w:val="center"/>
        </w:trPr>
        <w:tc>
          <w:tcPr>
            <w:tcW w:w="2206" w:type="dxa"/>
            <w:vMerge w:val="restart"/>
            <w:tcBorders>
              <w:top w:val="single" w:sz="6" w:space="0" w:color="auto"/>
              <w:left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vMerge w:val="restart"/>
            <w:tcBorders>
              <w:top w:val="single" w:sz="6" w:space="0" w:color="auto"/>
              <w:left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S7</w:t>
            </w:r>
          </w:p>
        </w:tc>
        <w:tc>
          <w:tcPr>
            <w:tcW w:w="2086" w:type="dxa"/>
            <w:vMerge w:val="restart"/>
            <w:tcBorders>
              <w:top w:val="single" w:sz="6" w:space="0" w:color="auto"/>
              <w:left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 xml:space="preserve">Other laboratory mammals </w:t>
            </w:r>
            <w:r w:rsidRPr="00341002">
              <w:rPr>
                <w:rFonts w:eastAsia="Times New Roman" w:cs="Segoe UI"/>
                <w:sz w:val="16"/>
                <w:szCs w:val="16"/>
                <w:lang w:eastAsia="en-AU"/>
              </w:rPr>
              <w:t>(not primates)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S40</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Native rats and mice</w:t>
            </w:r>
          </w:p>
        </w:tc>
      </w:tr>
      <w:tr w:rsidR="00341002" w:rsidRPr="00341002" w:rsidTr="003358B4">
        <w:trPr>
          <w:cantSplit/>
          <w:jc w:val="center"/>
        </w:trPr>
        <w:tc>
          <w:tcPr>
            <w:tcW w:w="2206" w:type="dxa"/>
            <w:vMerge/>
            <w:tcBorders>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vMerge/>
            <w:tcBorders>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p>
        </w:tc>
        <w:tc>
          <w:tcPr>
            <w:tcW w:w="2086" w:type="dxa"/>
            <w:vMerge/>
            <w:tcBorders>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S41</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roofErr w:type="spellStart"/>
            <w:r w:rsidRPr="00341002">
              <w:rPr>
                <w:rFonts w:eastAsia="Times New Roman" w:cs="Segoe UI"/>
                <w:sz w:val="20"/>
                <w:szCs w:val="20"/>
                <w:lang w:eastAsia="en-AU"/>
              </w:rPr>
              <w:t>Dasyurids</w:t>
            </w:r>
            <w:proofErr w:type="spellEnd"/>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r w:rsidRPr="00341002">
              <w:rPr>
                <w:rFonts w:eastAsia="Times New Roman" w:cs="Segoe UI"/>
                <w:b/>
                <w:sz w:val="20"/>
                <w:szCs w:val="20"/>
                <w:lang w:eastAsia="en-AU"/>
              </w:rPr>
              <w:t>Domestic mammals</w:t>
            </w: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S8</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Sheep</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S42</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Wombats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S9</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Cattle</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S43</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Koalas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S10</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Pigs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S44A</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Monotremes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S11</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Horses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S44B</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Bandicoots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S12</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Goats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S44C</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Bats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S14</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Deer</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S44D</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Other native mammals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S31</w:t>
            </w:r>
          </w:p>
        </w:tc>
        <w:tc>
          <w:tcPr>
            <w:tcW w:w="2086" w:type="dxa"/>
            <w:tcBorders>
              <w:top w:val="single" w:sz="6" w:space="0" w:color="auto"/>
              <w:left w:val="single" w:sz="6" w:space="0" w:color="auto"/>
              <w:bottom w:val="single" w:sz="6" w:space="0" w:color="auto"/>
              <w:right w:val="nil"/>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Cats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S44E</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Seals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S32</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Dogs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S44F</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Whales and dolphins</w:t>
            </w:r>
          </w:p>
        </w:tc>
      </w:tr>
      <w:tr w:rsidR="00341002" w:rsidRPr="00341002" w:rsidTr="003358B4">
        <w:trPr>
          <w:cantSplit/>
          <w:jc w:val="center"/>
        </w:trPr>
        <w:tc>
          <w:tcPr>
            <w:tcW w:w="2206" w:type="dxa"/>
            <w:vMerge w:val="restart"/>
            <w:tcBorders>
              <w:top w:val="single" w:sz="6" w:space="0" w:color="auto"/>
              <w:left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vMerge w:val="restart"/>
            <w:tcBorders>
              <w:top w:val="single" w:sz="6" w:space="0" w:color="auto"/>
              <w:left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S33</w:t>
            </w:r>
          </w:p>
        </w:tc>
        <w:tc>
          <w:tcPr>
            <w:tcW w:w="2086" w:type="dxa"/>
            <w:vMerge w:val="restart"/>
            <w:tcBorders>
              <w:top w:val="single" w:sz="6" w:space="0" w:color="auto"/>
              <w:left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Other domestic mammals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vMerge w:val="restart"/>
            <w:tcBorders>
              <w:top w:val="single" w:sz="6" w:space="0" w:color="auto"/>
              <w:left w:val="nil"/>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341002">
              <w:rPr>
                <w:rFonts w:eastAsia="Times New Roman" w:cs="Segoe UI"/>
                <w:b/>
                <w:sz w:val="20"/>
                <w:szCs w:val="20"/>
                <w:lang w:eastAsia="en-AU"/>
              </w:rPr>
              <w:t>Exotic feral mammals</w:t>
            </w: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S45</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Camels</w:t>
            </w:r>
          </w:p>
        </w:tc>
      </w:tr>
      <w:tr w:rsidR="00341002" w:rsidRPr="00341002" w:rsidTr="003358B4">
        <w:trPr>
          <w:cantSplit/>
          <w:jc w:val="center"/>
        </w:trPr>
        <w:tc>
          <w:tcPr>
            <w:tcW w:w="2206" w:type="dxa"/>
            <w:vMerge/>
            <w:tcBorders>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vMerge/>
            <w:tcBorders>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p>
        </w:tc>
        <w:tc>
          <w:tcPr>
            <w:tcW w:w="2086" w:type="dxa"/>
            <w:vMerge/>
            <w:tcBorders>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vMerge/>
            <w:tcBorders>
              <w:left w:val="nil"/>
              <w:right w:val="single" w:sz="6" w:space="0" w:color="auto"/>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S46</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Cats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r w:rsidRPr="00341002">
              <w:rPr>
                <w:rFonts w:eastAsia="Times New Roman" w:cs="Segoe UI"/>
                <w:b/>
                <w:sz w:val="20"/>
                <w:szCs w:val="20"/>
                <w:lang w:eastAsia="en-AU"/>
              </w:rPr>
              <w:t>Birds</w:t>
            </w: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S13</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Poultry</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left w:val="nil"/>
              <w:bottom w:val="single" w:sz="6" w:space="0" w:color="auto"/>
              <w:right w:val="single" w:sz="6" w:space="0" w:color="auto"/>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S47</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Cattle</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S16</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Exotic Captive</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S48</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Goats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S17</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Exotic Wild</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S49</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Hares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S18</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Native Captive</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S50</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Horses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S20</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Native Wild</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S51</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Mice</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S21</w:t>
            </w:r>
          </w:p>
        </w:tc>
        <w:tc>
          <w:tcPr>
            <w:tcW w:w="2086" w:type="dxa"/>
            <w:tcBorders>
              <w:top w:val="single" w:sz="6" w:space="0" w:color="auto"/>
              <w:left w:val="single" w:sz="6" w:space="0" w:color="auto"/>
              <w:bottom w:val="single" w:sz="6" w:space="0" w:color="auto"/>
              <w:right w:val="nil"/>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Other birds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S52</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Pigs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r w:rsidRPr="00341002">
              <w:rPr>
                <w:rFonts w:eastAsia="Times New Roman" w:cs="Segoe UI"/>
                <w:b/>
                <w:sz w:val="20"/>
                <w:szCs w:val="20"/>
                <w:lang w:eastAsia="en-AU"/>
              </w:rPr>
              <w:t>Aquatic animals</w:t>
            </w: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S23</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Fish</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S53</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Rabbits</w:t>
            </w:r>
          </w:p>
        </w:tc>
      </w:tr>
      <w:tr w:rsidR="00341002" w:rsidRPr="00341002" w:rsidTr="003358B4">
        <w:trPr>
          <w:cantSplit/>
          <w:jc w:val="center"/>
        </w:trPr>
        <w:tc>
          <w:tcPr>
            <w:tcW w:w="2206" w:type="dxa"/>
            <w:vMerge w:val="restart"/>
            <w:tcBorders>
              <w:top w:val="single" w:sz="6" w:space="0" w:color="auto"/>
              <w:left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vMerge w:val="restart"/>
            <w:tcBorders>
              <w:top w:val="single" w:sz="6" w:space="0" w:color="auto"/>
              <w:left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S23A</w:t>
            </w:r>
          </w:p>
        </w:tc>
        <w:tc>
          <w:tcPr>
            <w:tcW w:w="2086" w:type="dxa"/>
            <w:vMerge w:val="restart"/>
            <w:tcBorders>
              <w:top w:val="single" w:sz="6" w:space="0" w:color="auto"/>
              <w:left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 xml:space="preserve">Cephalopods </w:t>
            </w:r>
            <w:r w:rsidRPr="00341002">
              <w:rPr>
                <w:rFonts w:eastAsia="Times New Roman" w:cs="Segoe UI"/>
                <w:sz w:val="16"/>
                <w:szCs w:val="16"/>
                <w:lang w:eastAsia="en-AU"/>
              </w:rPr>
              <w:t>(reporting not mandatory)</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S54</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Rats</w:t>
            </w:r>
          </w:p>
        </w:tc>
      </w:tr>
      <w:tr w:rsidR="00341002" w:rsidRPr="00341002" w:rsidTr="003358B4">
        <w:trPr>
          <w:cantSplit/>
          <w:jc w:val="center"/>
        </w:trPr>
        <w:tc>
          <w:tcPr>
            <w:tcW w:w="2206" w:type="dxa"/>
            <w:vMerge/>
            <w:tcBorders>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vMerge/>
            <w:tcBorders>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p>
        </w:tc>
        <w:tc>
          <w:tcPr>
            <w:tcW w:w="2086" w:type="dxa"/>
            <w:vMerge/>
            <w:tcBorders>
              <w:left w:val="single" w:sz="6" w:space="0" w:color="auto"/>
              <w:bottom w:val="single" w:sz="6" w:space="0" w:color="auto"/>
              <w:right w:val="nil"/>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S55A</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Dingo/Wild Dogs</w:t>
            </w:r>
          </w:p>
        </w:tc>
      </w:tr>
      <w:tr w:rsidR="00341002" w:rsidRPr="00341002" w:rsidTr="003358B4">
        <w:trPr>
          <w:cantSplit/>
          <w:jc w:val="center"/>
        </w:trPr>
        <w:tc>
          <w:tcPr>
            <w:tcW w:w="2206" w:type="dxa"/>
            <w:vMerge w:val="restart"/>
            <w:tcBorders>
              <w:top w:val="single" w:sz="6" w:space="0" w:color="auto"/>
              <w:left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vMerge w:val="restart"/>
            <w:tcBorders>
              <w:top w:val="single" w:sz="6" w:space="0" w:color="auto"/>
              <w:left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S23B</w:t>
            </w:r>
          </w:p>
        </w:tc>
        <w:tc>
          <w:tcPr>
            <w:tcW w:w="2086" w:type="dxa"/>
            <w:vMerge w:val="restart"/>
            <w:tcBorders>
              <w:top w:val="single" w:sz="6" w:space="0" w:color="auto"/>
              <w:left w:val="single" w:sz="6" w:space="0" w:color="auto"/>
              <w:right w:val="nil"/>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 xml:space="preserve">Crustaceans </w:t>
            </w:r>
            <w:r w:rsidRPr="00341002">
              <w:rPr>
                <w:rFonts w:eastAsia="Times New Roman" w:cs="Segoe UI"/>
                <w:sz w:val="16"/>
                <w:szCs w:val="16"/>
                <w:lang w:eastAsia="en-AU"/>
              </w:rPr>
              <w:t>(reporting not mandatory)</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S55B</w:t>
            </w:r>
          </w:p>
        </w:tc>
        <w:tc>
          <w:tcPr>
            <w:tcW w:w="2307"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Foxes</w:t>
            </w:r>
          </w:p>
        </w:tc>
      </w:tr>
      <w:tr w:rsidR="00341002" w:rsidRPr="00341002" w:rsidTr="003358B4">
        <w:trPr>
          <w:cantSplit/>
          <w:jc w:val="center"/>
        </w:trPr>
        <w:tc>
          <w:tcPr>
            <w:tcW w:w="2206" w:type="dxa"/>
            <w:vMerge/>
            <w:tcBorders>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vMerge/>
            <w:tcBorders>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p>
        </w:tc>
        <w:tc>
          <w:tcPr>
            <w:tcW w:w="2086" w:type="dxa"/>
            <w:vMerge/>
            <w:tcBorders>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vMerge w:val="restart"/>
            <w:tcBorders>
              <w:top w:val="single" w:sz="6" w:space="0" w:color="auto"/>
              <w:left w:val="nil"/>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vMerge w:val="restart"/>
            <w:tcBorders>
              <w:top w:val="single" w:sz="6" w:space="0" w:color="auto"/>
              <w:left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S55C</w:t>
            </w:r>
          </w:p>
        </w:tc>
        <w:tc>
          <w:tcPr>
            <w:tcW w:w="2307" w:type="dxa"/>
            <w:vMerge w:val="restart"/>
            <w:tcBorders>
              <w:top w:val="single" w:sz="6" w:space="0" w:color="auto"/>
              <w:left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Other exotic feral mammals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r w:rsidRPr="00341002">
              <w:rPr>
                <w:rFonts w:eastAsia="Times New Roman" w:cs="Segoe UI"/>
                <w:b/>
                <w:sz w:val="20"/>
                <w:szCs w:val="20"/>
                <w:lang w:eastAsia="en-AU"/>
              </w:rPr>
              <w:t>Amphibians</w:t>
            </w: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S24</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Amphibians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vMerge/>
            <w:tcBorders>
              <w:left w:val="nil"/>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vMerge/>
            <w:tcBorders>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p>
        </w:tc>
        <w:tc>
          <w:tcPr>
            <w:tcW w:w="2307" w:type="dxa"/>
            <w:vMerge/>
            <w:tcBorders>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r w:rsidRPr="00341002">
              <w:rPr>
                <w:rFonts w:eastAsia="Times New Roman" w:cs="Segoe UI"/>
                <w:b/>
                <w:sz w:val="20"/>
                <w:szCs w:val="20"/>
                <w:lang w:eastAsia="en-AU"/>
              </w:rPr>
              <w:t>Reptiles</w:t>
            </w: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S27</w:t>
            </w:r>
          </w:p>
        </w:tc>
        <w:tc>
          <w:tcPr>
            <w:tcW w:w="2086" w:type="dxa"/>
            <w:tcBorders>
              <w:top w:val="single" w:sz="6" w:space="0" w:color="auto"/>
              <w:left w:val="single" w:sz="6" w:space="0" w:color="auto"/>
              <w:bottom w:val="nil"/>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Lizards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nil"/>
              <w:right w:val="single" w:sz="6" w:space="0" w:color="auto"/>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341002">
              <w:rPr>
                <w:rFonts w:eastAsia="Times New Roman" w:cs="Segoe UI"/>
                <w:b/>
                <w:sz w:val="20"/>
                <w:szCs w:val="20"/>
                <w:lang w:eastAsia="en-AU"/>
              </w:rPr>
              <w:t>Exotic zoo animals</w:t>
            </w:r>
          </w:p>
        </w:tc>
        <w:tc>
          <w:tcPr>
            <w:tcW w:w="708" w:type="dxa"/>
            <w:tcBorders>
              <w:top w:val="single" w:sz="6" w:space="0" w:color="auto"/>
              <w:left w:val="single" w:sz="6" w:space="0" w:color="auto"/>
              <w:right w:val="single" w:sz="6" w:space="0" w:color="auto"/>
            </w:tcBorders>
            <w:shd w:val="clear" w:color="auto" w:fill="auto"/>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S56</w:t>
            </w:r>
          </w:p>
        </w:tc>
        <w:tc>
          <w:tcPr>
            <w:tcW w:w="2307" w:type="dxa"/>
            <w:tcBorders>
              <w:top w:val="single" w:sz="6" w:space="0" w:color="auto"/>
              <w:left w:val="single" w:sz="6" w:space="0" w:color="auto"/>
              <w:right w:val="single" w:sz="6" w:space="0" w:color="auto"/>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Exotic zoo animals</w:t>
            </w: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S28</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Snakes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left w:val="nil"/>
              <w:bottom w:val="nil"/>
              <w:right w:val="single" w:sz="6" w:space="0" w:color="auto"/>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left w:val="single" w:sz="6" w:space="0" w:color="auto"/>
              <w:bottom w:val="nil"/>
              <w:right w:val="single" w:sz="6" w:space="0" w:color="auto"/>
            </w:tcBorders>
            <w:shd w:val="clear" w:color="auto" w:fill="auto"/>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p>
        </w:tc>
        <w:tc>
          <w:tcPr>
            <w:tcW w:w="2307" w:type="dxa"/>
            <w:tcBorders>
              <w:left w:val="single" w:sz="6" w:space="0" w:color="auto"/>
              <w:bottom w:val="nil"/>
              <w:right w:val="single" w:sz="6" w:space="0" w:color="auto"/>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S29</w:t>
            </w:r>
          </w:p>
        </w:tc>
        <w:tc>
          <w:tcPr>
            <w:tcW w:w="2086" w:type="dxa"/>
            <w:tcBorders>
              <w:top w:val="single" w:sz="6" w:space="0" w:color="auto"/>
              <w:left w:val="single" w:sz="6" w:space="0" w:color="auto"/>
              <w:bottom w:val="single" w:sz="6" w:space="0" w:color="auto"/>
              <w:right w:val="nil"/>
            </w:tcBorders>
            <w:shd w:val="clear" w:color="auto" w:fill="auto"/>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Turtles and Tortoises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single" w:sz="6" w:space="0" w:color="000000"/>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000000"/>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p>
        </w:tc>
        <w:tc>
          <w:tcPr>
            <w:tcW w:w="2307" w:type="dxa"/>
            <w:tcBorders>
              <w:top w:val="single" w:sz="6" w:space="0" w:color="auto"/>
              <w:left w:val="single" w:sz="6" w:space="0" w:color="000000"/>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341002" w:rsidRPr="00341002" w:rsidTr="003358B4">
        <w:trPr>
          <w:cantSplit/>
          <w:jc w:val="center"/>
        </w:trPr>
        <w:tc>
          <w:tcPr>
            <w:tcW w:w="2206"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b/>
                <w:sz w:val="20"/>
                <w:szCs w:val="20"/>
                <w:lang w:eastAsia="en-AU"/>
              </w:rPr>
            </w:pPr>
          </w:p>
        </w:tc>
        <w:tc>
          <w:tcPr>
            <w:tcW w:w="670" w:type="dxa"/>
            <w:tcBorders>
              <w:top w:val="single" w:sz="6" w:space="0" w:color="auto"/>
              <w:left w:val="single" w:sz="6" w:space="0" w:color="auto"/>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r w:rsidRPr="00341002">
              <w:rPr>
                <w:rFonts w:eastAsia="Times New Roman" w:cs="Segoe UI"/>
                <w:sz w:val="20"/>
                <w:szCs w:val="20"/>
                <w:lang w:eastAsia="en-AU"/>
              </w:rPr>
              <w:t>S30</w:t>
            </w:r>
          </w:p>
        </w:tc>
        <w:tc>
          <w:tcPr>
            <w:tcW w:w="2086" w:type="dxa"/>
            <w:tcBorders>
              <w:top w:val="single" w:sz="6" w:space="0" w:color="auto"/>
              <w:left w:val="single" w:sz="6" w:space="0" w:color="auto"/>
              <w:bottom w:val="single" w:sz="6" w:space="0" w:color="auto"/>
              <w:right w:val="nil"/>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341002">
              <w:rPr>
                <w:rFonts w:eastAsia="Times New Roman" w:cs="Segoe UI"/>
                <w:sz w:val="20"/>
                <w:szCs w:val="20"/>
                <w:lang w:eastAsia="en-AU"/>
              </w:rPr>
              <w:t>Other reptiles</w:t>
            </w:r>
          </w:p>
        </w:tc>
        <w:tc>
          <w:tcPr>
            <w:tcW w:w="283" w:type="dxa"/>
            <w:tcBorders>
              <w:top w:val="nil"/>
              <w:left w:val="single" w:sz="6" w:space="0" w:color="000000"/>
              <w:bottom w:val="nil"/>
              <w:right w:val="single" w:sz="6" w:space="0" w:color="000000"/>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2026" w:type="dxa"/>
            <w:tcBorders>
              <w:top w:val="single" w:sz="6" w:space="0" w:color="auto"/>
              <w:left w:val="single" w:sz="6" w:space="0" w:color="000000"/>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b/>
                <w:sz w:val="20"/>
                <w:szCs w:val="20"/>
                <w:lang w:eastAsia="en-AU"/>
              </w:rPr>
            </w:pPr>
          </w:p>
        </w:tc>
        <w:tc>
          <w:tcPr>
            <w:tcW w:w="708" w:type="dxa"/>
            <w:tcBorders>
              <w:top w:val="single" w:sz="6" w:space="0" w:color="auto"/>
              <w:left w:val="single" w:sz="6" w:space="0" w:color="000000"/>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ind w:right="-108"/>
              <w:textAlignment w:val="baseline"/>
              <w:rPr>
                <w:rFonts w:eastAsia="Times New Roman" w:cs="Segoe UI"/>
                <w:sz w:val="20"/>
                <w:szCs w:val="20"/>
                <w:lang w:eastAsia="en-AU"/>
              </w:rPr>
            </w:pPr>
          </w:p>
        </w:tc>
        <w:tc>
          <w:tcPr>
            <w:tcW w:w="2307" w:type="dxa"/>
            <w:tcBorders>
              <w:top w:val="single" w:sz="6" w:space="0" w:color="auto"/>
              <w:left w:val="single" w:sz="6" w:space="0" w:color="000000"/>
              <w:bottom w:val="single" w:sz="6" w:space="0" w:color="auto"/>
              <w:right w:val="single" w:sz="6" w:space="0" w:color="auto"/>
            </w:tcBorders>
          </w:tcPr>
          <w:p w:rsidR="00341002" w:rsidRPr="00341002" w:rsidRDefault="00341002" w:rsidP="003358B4">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bl>
    <w:p w:rsidR="006A495D" w:rsidRDefault="006A495D" w:rsidP="006A495D"/>
    <w:p w:rsidR="00341002" w:rsidRDefault="00341002" w:rsidP="006A495D"/>
    <w:p w:rsidR="00341002" w:rsidRDefault="00341002" w:rsidP="006A495D"/>
    <w:p w:rsidR="00341002" w:rsidRDefault="00341002" w:rsidP="006A495D"/>
    <w:p w:rsidR="00341002" w:rsidRDefault="00341002" w:rsidP="006A495D"/>
    <w:p w:rsidR="00341002" w:rsidRDefault="00341002" w:rsidP="006A495D"/>
    <w:p w:rsidR="00341002" w:rsidRDefault="00341002" w:rsidP="006A495D"/>
    <w:p w:rsidR="00341002" w:rsidRDefault="00341002" w:rsidP="006A495D"/>
    <w:p w:rsidR="006A495D" w:rsidRPr="006A495D" w:rsidRDefault="006A495D" w:rsidP="006A495D">
      <w:pPr>
        <w:rPr>
          <w:b/>
        </w:rPr>
      </w:pPr>
      <w:r w:rsidRPr="006A495D">
        <w:rPr>
          <w:b/>
        </w:rPr>
        <w:lastRenderedPageBreak/>
        <w:t xml:space="preserve">Column: FATE OF ANIMAL </w:t>
      </w:r>
    </w:p>
    <w:p w:rsidR="006A495D" w:rsidRDefault="006A495D" w:rsidP="006A495D">
      <w:r>
        <w:t xml:space="preserve">This column </w:t>
      </w:r>
      <w:r w:rsidRPr="006A495D">
        <w:rPr>
          <w:b/>
        </w:rPr>
        <w:t>MUST</w:t>
      </w:r>
      <w:r>
        <w:t xml:space="preserve"> be completed where species S31 Domestic cats or S32 Domestic dogs have been used. </w:t>
      </w:r>
    </w:p>
    <w:p w:rsidR="006A495D" w:rsidRDefault="006A495D" w:rsidP="006A495D">
      <w:r>
        <w:t xml:space="preserve">This column may also be completed where other species are used and it is recommended that this information be provided. </w:t>
      </w:r>
    </w:p>
    <w:p w:rsidR="00911DF1" w:rsidRDefault="006A495D" w:rsidP="006A495D">
      <w:r>
        <w:t>For each project, include additional lines where there are different fates of animals within the same project.</w:t>
      </w:r>
    </w:p>
    <w:tbl>
      <w:tblPr>
        <w:tblStyle w:val="TableGrid1"/>
        <w:tblW w:w="0" w:type="auto"/>
        <w:jc w:val="center"/>
        <w:tblLook w:val="04A0" w:firstRow="1" w:lastRow="0" w:firstColumn="1" w:lastColumn="0" w:noHBand="0" w:noVBand="1"/>
      </w:tblPr>
      <w:tblGrid>
        <w:gridCol w:w="1222"/>
        <w:gridCol w:w="7838"/>
      </w:tblGrid>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Fate Code</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Description</w:t>
            </w:r>
          </w:p>
        </w:tc>
      </w:tr>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F1</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sz w:val="20"/>
                <w:szCs w:val="20"/>
                <w:lang w:eastAsia="en-AU"/>
              </w:rPr>
            </w:pPr>
            <w:r w:rsidRPr="006A495D">
              <w:rPr>
                <w:rFonts w:eastAsia="Times New Roman" w:cs="Segoe UI"/>
                <w:b/>
                <w:sz w:val="20"/>
                <w:szCs w:val="20"/>
                <w:lang w:eastAsia="en-AU"/>
              </w:rPr>
              <w:t>Retained in project</w:t>
            </w:r>
            <w:r w:rsidRPr="006A495D">
              <w:rPr>
                <w:rFonts w:eastAsia="Times New Roman" w:cs="Segoe UI"/>
                <w:sz w:val="20"/>
                <w:szCs w:val="20"/>
                <w:lang w:eastAsia="en-AU"/>
              </w:rPr>
              <w:br/>
              <w:t>This is where the project is ongoing and the animal will remain in the project in the next reporting year.</w:t>
            </w:r>
          </w:p>
        </w:tc>
      </w:tr>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F2</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sz w:val="20"/>
                <w:szCs w:val="20"/>
                <w:lang w:eastAsia="en-AU"/>
              </w:rPr>
            </w:pPr>
            <w:r w:rsidRPr="006A495D">
              <w:rPr>
                <w:rFonts w:eastAsia="Times New Roman" w:cs="Segoe UI"/>
                <w:b/>
                <w:sz w:val="20"/>
                <w:szCs w:val="20"/>
                <w:lang w:eastAsia="en-AU"/>
              </w:rPr>
              <w:t>Retained for use in other projects or supplied to another establishment / individual for research</w:t>
            </w:r>
            <w:r w:rsidRPr="006A495D">
              <w:rPr>
                <w:rFonts w:eastAsia="Times New Roman" w:cs="Segoe UI"/>
                <w:b/>
                <w:sz w:val="20"/>
                <w:szCs w:val="20"/>
                <w:lang w:eastAsia="en-AU"/>
              </w:rPr>
              <w:br/>
            </w:r>
            <w:r w:rsidRPr="006A495D">
              <w:rPr>
                <w:rFonts w:eastAsia="Times New Roman" w:cs="Segoe UI"/>
                <w:sz w:val="20"/>
                <w:szCs w:val="20"/>
                <w:lang w:eastAsia="en-AU"/>
              </w:rPr>
              <w:t>This is where the animal is kept by the establishment / individual for use in other research projects or supplied to another establishment / individual for use in research.</w:t>
            </w:r>
          </w:p>
        </w:tc>
      </w:tr>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F3</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sz w:val="20"/>
                <w:szCs w:val="20"/>
                <w:lang w:eastAsia="en-AU"/>
              </w:rPr>
            </w:pPr>
            <w:r w:rsidRPr="006A495D">
              <w:rPr>
                <w:rFonts w:eastAsia="Times New Roman" w:cs="Segoe UI"/>
                <w:b/>
                <w:sz w:val="20"/>
                <w:szCs w:val="20"/>
                <w:lang w:eastAsia="en-AU"/>
              </w:rPr>
              <w:t>Retired from research and kept by the establishment / individual</w:t>
            </w:r>
            <w:r w:rsidRPr="006A495D">
              <w:rPr>
                <w:rFonts w:eastAsia="Times New Roman" w:cs="Segoe UI"/>
                <w:b/>
                <w:sz w:val="20"/>
                <w:szCs w:val="20"/>
                <w:lang w:eastAsia="en-AU"/>
              </w:rPr>
              <w:br/>
            </w:r>
            <w:r w:rsidRPr="006A495D">
              <w:rPr>
                <w:rFonts w:eastAsia="Times New Roman" w:cs="Segoe UI"/>
                <w:sz w:val="20"/>
                <w:szCs w:val="20"/>
                <w:lang w:eastAsia="en-AU"/>
              </w:rPr>
              <w:t xml:space="preserve">This is where the animal is kept by the establishment / individual in retirement with no further plans for use in research. </w:t>
            </w:r>
          </w:p>
        </w:tc>
      </w:tr>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F4</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sz w:val="20"/>
                <w:szCs w:val="20"/>
                <w:lang w:eastAsia="en-AU"/>
              </w:rPr>
            </w:pPr>
            <w:r w:rsidRPr="006A495D">
              <w:rPr>
                <w:rFonts w:eastAsia="Times New Roman" w:cs="Segoe UI"/>
                <w:b/>
                <w:sz w:val="20"/>
                <w:szCs w:val="20"/>
                <w:lang w:eastAsia="en-AU"/>
              </w:rPr>
              <w:t xml:space="preserve">Privately (non-research) owned and remained with owner </w:t>
            </w:r>
            <w:r w:rsidRPr="006A495D">
              <w:rPr>
                <w:rFonts w:eastAsia="Times New Roman" w:cs="Segoe UI"/>
                <w:b/>
                <w:sz w:val="20"/>
                <w:szCs w:val="20"/>
                <w:lang w:eastAsia="en-AU"/>
              </w:rPr>
              <w:br/>
            </w:r>
            <w:r w:rsidRPr="006A495D">
              <w:rPr>
                <w:rFonts w:eastAsia="Times New Roman" w:cs="Segoe UI"/>
                <w:sz w:val="20"/>
                <w:szCs w:val="20"/>
                <w:lang w:eastAsia="en-AU"/>
              </w:rPr>
              <w:t>This is where the animal is privately owned and remains with the owner.</w:t>
            </w:r>
          </w:p>
          <w:p w:rsidR="006A495D" w:rsidRPr="006A495D" w:rsidRDefault="006A495D" w:rsidP="006A495D">
            <w:pPr>
              <w:overflowPunct w:val="0"/>
              <w:autoSpaceDE w:val="0"/>
              <w:autoSpaceDN w:val="0"/>
              <w:adjustRightInd w:val="0"/>
              <w:textAlignment w:val="baseline"/>
              <w:rPr>
                <w:rFonts w:eastAsia="Times New Roman" w:cs="Segoe UI"/>
                <w:i/>
                <w:sz w:val="20"/>
                <w:szCs w:val="20"/>
                <w:lang w:eastAsia="en-AU"/>
              </w:rPr>
            </w:pPr>
            <w:r w:rsidRPr="006A495D">
              <w:rPr>
                <w:rFonts w:eastAsia="Times New Roman" w:cs="Segoe UI"/>
                <w:i/>
                <w:sz w:val="20"/>
                <w:szCs w:val="20"/>
                <w:lang w:eastAsia="en-AU"/>
              </w:rPr>
              <w:t xml:space="preserve">Examples: </w:t>
            </w:r>
          </w:p>
          <w:p w:rsidR="006A495D" w:rsidRPr="006A495D" w:rsidRDefault="006A495D" w:rsidP="006A495D">
            <w:pPr>
              <w:numPr>
                <w:ilvl w:val="0"/>
                <w:numId w:val="38"/>
              </w:numPr>
              <w:overflowPunct w:val="0"/>
              <w:autoSpaceDE w:val="0"/>
              <w:autoSpaceDN w:val="0"/>
              <w:adjustRightInd w:val="0"/>
              <w:spacing w:line="240" w:lineRule="auto"/>
              <w:contextualSpacing/>
              <w:textAlignment w:val="baseline"/>
              <w:rPr>
                <w:rFonts w:eastAsia="Times New Roman" w:cs="Segoe UI"/>
                <w:i/>
                <w:sz w:val="20"/>
                <w:szCs w:val="20"/>
                <w:lang w:eastAsia="en-AU"/>
              </w:rPr>
            </w:pPr>
            <w:r w:rsidRPr="006A495D">
              <w:rPr>
                <w:rFonts w:eastAsia="Times New Roman" w:cs="Segoe UI"/>
                <w:i/>
                <w:sz w:val="20"/>
                <w:szCs w:val="20"/>
                <w:lang w:eastAsia="en-AU"/>
              </w:rPr>
              <w:t>Animal presented to veterinary clinic for treatment and participates in clinical trial</w:t>
            </w:r>
          </w:p>
          <w:p w:rsidR="006A495D" w:rsidRPr="006A495D" w:rsidRDefault="006A495D" w:rsidP="006A495D">
            <w:pPr>
              <w:numPr>
                <w:ilvl w:val="0"/>
                <w:numId w:val="38"/>
              </w:numPr>
              <w:overflowPunct w:val="0"/>
              <w:autoSpaceDE w:val="0"/>
              <w:autoSpaceDN w:val="0"/>
              <w:adjustRightInd w:val="0"/>
              <w:spacing w:line="240" w:lineRule="auto"/>
              <w:contextualSpacing/>
              <w:textAlignment w:val="baseline"/>
              <w:rPr>
                <w:rFonts w:eastAsia="Times New Roman" w:cs="Segoe UI"/>
                <w:sz w:val="20"/>
                <w:szCs w:val="20"/>
                <w:lang w:eastAsia="en-AU"/>
              </w:rPr>
            </w:pPr>
            <w:r w:rsidRPr="006A495D">
              <w:rPr>
                <w:rFonts w:eastAsia="Times New Roman" w:cs="Segoe UI"/>
                <w:i/>
                <w:sz w:val="20"/>
                <w:szCs w:val="20"/>
                <w:lang w:eastAsia="en-AU"/>
              </w:rPr>
              <w:t>Behavioural study with privately owned companion animals</w:t>
            </w:r>
          </w:p>
        </w:tc>
      </w:tr>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F5</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sz w:val="20"/>
                <w:szCs w:val="20"/>
                <w:lang w:eastAsia="en-AU"/>
              </w:rPr>
            </w:pPr>
            <w:r w:rsidRPr="006A495D">
              <w:rPr>
                <w:rFonts w:eastAsia="Times New Roman" w:cs="Segoe UI"/>
                <w:b/>
                <w:sz w:val="20"/>
                <w:szCs w:val="20"/>
                <w:lang w:eastAsia="en-AU"/>
              </w:rPr>
              <w:t>Rehomed (as companion animal to private (non-research) home or rehoming organisation)</w:t>
            </w:r>
            <w:r w:rsidRPr="006A495D">
              <w:rPr>
                <w:rFonts w:eastAsia="Times New Roman" w:cs="Segoe UI"/>
                <w:b/>
                <w:sz w:val="20"/>
                <w:szCs w:val="20"/>
                <w:lang w:eastAsia="en-AU"/>
              </w:rPr>
              <w:br/>
            </w:r>
            <w:r w:rsidRPr="006A495D">
              <w:rPr>
                <w:rFonts w:eastAsia="Times New Roman" w:cs="Segoe UI"/>
                <w:sz w:val="20"/>
                <w:szCs w:val="20"/>
                <w:lang w:eastAsia="en-AU"/>
              </w:rPr>
              <w:t xml:space="preserve">This is where the animal is rehomed as a companion animal to a private (non-research) home or to a rehoming organisation with the consent of the rehoming organisation. </w:t>
            </w:r>
          </w:p>
        </w:tc>
      </w:tr>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F6</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sz w:val="20"/>
                <w:szCs w:val="20"/>
                <w:lang w:eastAsia="en-AU"/>
              </w:rPr>
            </w:pPr>
            <w:proofErr w:type="spellStart"/>
            <w:r w:rsidRPr="006A495D">
              <w:rPr>
                <w:rFonts w:eastAsia="Times New Roman" w:cs="Segoe UI"/>
                <w:b/>
                <w:sz w:val="20"/>
                <w:szCs w:val="20"/>
                <w:lang w:eastAsia="en-AU"/>
              </w:rPr>
              <w:t>Euthanased</w:t>
            </w:r>
            <w:proofErr w:type="spellEnd"/>
            <w:r w:rsidRPr="006A495D">
              <w:rPr>
                <w:rFonts w:eastAsia="Times New Roman" w:cs="Segoe UI"/>
                <w:b/>
                <w:sz w:val="20"/>
                <w:szCs w:val="20"/>
                <w:lang w:eastAsia="en-AU"/>
              </w:rPr>
              <w:t xml:space="preserve"> or died related to the project </w:t>
            </w:r>
            <w:r w:rsidRPr="006A495D">
              <w:rPr>
                <w:rFonts w:eastAsia="Times New Roman" w:cs="Segoe UI"/>
                <w:sz w:val="20"/>
                <w:szCs w:val="20"/>
                <w:lang w:eastAsia="en-AU"/>
              </w:rPr>
              <w:br/>
              <w:t xml:space="preserve">This is where the animal is required to be </w:t>
            </w:r>
            <w:proofErr w:type="spellStart"/>
            <w:r w:rsidRPr="006A495D">
              <w:rPr>
                <w:rFonts w:eastAsia="Times New Roman" w:cs="Segoe UI"/>
                <w:sz w:val="20"/>
                <w:szCs w:val="20"/>
                <w:lang w:eastAsia="en-AU"/>
              </w:rPr>
              <w:t>euthanased</w:t>
            </w:r>
            <w:proofErr w:type="spellEnd"/>
            <w:r w:rsidRPr="006A495D">
              <w:rPr>
                <w:rFonts w:eastAsia="Times New Roman" w:cs="Segoe UI"/>
                <w:sz w:val="20"/>
                <w:szCs w:val="20"/>
                <w:lang w:eastAsia="en-AU"/>
              </w:rPr>
              <w:t xml:space="preserve"> as an integral part of the research </w:t>
            </w:r>
            <w:proofErr w:type="gramStart"/>
            <w:r w:rsidRPr="006A495D">
              <w:rPr>
                <w:rFonts w:eastAsia="Times New Roman" w:cs="Segoe UI"/>
                <w:sz w:val="20"/>
                <w:szCs w:val="20"/>
                <w:lang w:eastAsia="en-AU"/>
              </w:rPr>
              <w:t>project, or</w:t>
            </w:r>
            <w:proofErr w:type="gramEnd"/>
            <w:r w:rsidRPr="006A495D">
              <w:rPr>
                <w:rFonts w:eastAsia="Times New Roman" w:cs="Segoe UI"/>
                <w:sz w:val="20"/>
                <w:szCs w:val="20"/>
                <w:lang w:eastAsia="en-AU"/>
              </w:rPr>
              <w:t xml:space="preserve"> is </w:t>
            </w:r>
            <w:proofErr w:type="spellStart"/>
            <w:r w:rsidRPr="006A495D">
              <w:rPr>
                <w:rFonts w:eastAsia="Times New Roman" w:cs="Segoe UI"/>
                <w:sz w:val="20"/>
                <w:szCs w:val="20"/>
                <w:lang w:eastAsia="en-AU"/>
              </w:rPr>
              <w:t>euthanased</w:t>
            </w:r>
            <w:proofErr w:type="spellEnd"/>
            <w:r w:rsidRPr="006A495D">
              <w:rPr>
                <w:rFonts w:eastAsia="Times New Roman" w:cs="Segoe UI"/>
                <w:sz w:val="20"/>
                <w:szCs w:val="20"/>
                <w:lang w:eastAsia="en-AU"/>
              </w:rPr>
              <w:t xml:space="preserve"> or dies during the project as a consequence of the project procedures. </w:t>
            </w:r>
          </w:p>
        </w:tc>
      </w:tr>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F7</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sz w:val="20"/>
                <w:szCs w:val="20"/>
                <w:lang w:eastAsia="en-AU"/>
              </w:rPr>
            </w:pPr>
            <w:proofErr w:type="spellStart"/>
            <w:r w:rsidRPr="006A495D">
              <w:rPr>
                <w:rFonts w:eastAsia="Times New Roman" w:cs="Segoe UI"/>
                <w:b/>
                <w:sz w:val="20"/>
                <w:szCs w:val="20"/>
                <w:lang w:eastAsia="en-AU"/>
              </w:rPr>
              <w:t>Euthanased</w:t>
            </w:r>
            <w:proofErr w:type="spellEnd"/>
            <w:r w:rsidRPr="006A495D">
              <w:rPr>
                <w:rFonts w:eastAsia="Times New Roman" w:cs="Segoe UI"/>
                <w:b/>
                <w:sz w:val="20"/>
                <w:szCs w:val="20"/>
                <w:lang w:eastAsia="en-AU"/>
              </w:rPr>
              <w:t xml:space="preserve"> or died unrelated to the project</w:t>
            </w:r>
            <w:r w:rsidRPr="006A495D">
              <w:rPr>
                <w:rFonts w:eastAsia="Times New Roman" w:cs="Segoe UI"/>
                <w:b/>
                <w:sz w:val="20"/>
                <w:szCs w:val="20"/>
                <w:lang w:eastAsia="en-AU"/>
              </w:rPr>
              <w:br/>
            </w:r>
            <w:r w:rsidRPr="006A495D">
              <w:rPr>
                <w:rFonts w:eastAsia="Times New Roman" w:cs="Segoe UI"/>
                <w:sz w:val="20"/>
                <w:szCs w:val="20"/>
                <w:lang w:eastAsia="en-AU"/>
              </w:rPr>
              <w:t xml:space="preserve">This is where the animal is </w:t>
            </w:r>
            <w:proofErr w:type="spellStart"/>
            <w:r w:rsidRPr="006A495D">
              <w:rPr>
                <w:rFonts w:eastAsia="Times New Roman" w:cs="Segoe UI"/>
                <w:sz w:val="20"/>
                <w:szCs w:val="20"/>
                <w:lang w:eastAsia="en-AU"/>
              </w:rPr>
              <w:t>euthanased</w:t>
            </w:r>
            <w:proofErr w:type="spellEnd"/>
            <w:r w:rsidRPr="006A495D">
              <w:rPr>
                <w:rFonts w:eastAsia="Times New Roman" w:cs="Segoe UI"/>
                <w:sz w:val="20"/>
                <w:szCs w:val="20"/>
                <w:lang w:eastAsia="en-AU"/>
              </w:rPr>
              <w:t xml:space="preserve"> or dies during the project for reasons unrelated to the project. </w:t>
            </w:r>
          </w:p>
          <w:p w:rsidR="006A495D" w:rsidRPr="006A495D" w:rsidRDefault="006A495D" w:rsidP="006A495D">
            <w:pPr>
              <w:overflowPunct w:val="0"/>
              <w:autoSpaceDE w:val="0"/>
              <w:autoSpaceDN w:val="0"/>
              <w:adjustRightInd w:val="0"/>
              <w:textAlignment w:val="baseline"/>
              <w:rPr>
                <w:rFonts w:eastAsia="Times New Roman" w:cs="Segoe UI"/>
                <w:i/>
                <w:sz w:val="20"/>
                <w:szCs w:val="20"/>
                <w:lang w:eastAsia="en-AU"/>
              </w:rPr>
            </w:pPr>
            <w:r w:rsidRPr="006A495D">
              <w:rPr>
                <w:rFonts w:eastAsia="Times New Roman" w:cs="Segoe UI"/>
                <w:i/>
                <w:sz w:val="20"/>
                <w:szCs w:val="20"/>
                <w:lang w:eastAsia="en-AU"/>
              </w:rPr>
              <w:lastRenderedPageBreak/>
              <w:t>Example:</w:t>
            </w:r>
          </w:p>
          <w:p w:rsidR="006A495D" w:rsidRPr="006A495D" w:rsidRDefault="006A495D" w:rsidP="006A495D">
            <w:pPr>
              <w:numPr>
                <w:ilvl w:val="0"/>
                <w:numId w:val="38"/>
              </w:numPr>
              <w:overflowPunct w:val="0"/>
              <w:autoSpaceDE w:val="0"/>
              <w:autoSpaceDN w:val="0"/>
              <w:adjustRightInd w:val="0"/>
              <w:spacing w:before="0" w:line="240" w:lineRule="auto"/>
              <w:contextualSpacing/>
              <w:textAlignment w:val="baseline"/>
              <w:rPr>
                <w:rFonts w:eastAsia="Times New Roman" w:cs="Segoe UI"/>
                <w:b/>
                <w:sz w:val="20"/>
                <w:szCs w:val="20"/>
                <w:lang w:eastAsia="en-AU"/>
              </w:rPr>
            </w:pPr>
            <w:r w:rsidRPr="006A495D">
              <w:rPr>
                <w:rFonts w:eastAsia="Times New Roman" w:cs="Segoe UI"/>
                <w:i/>
                <w:sz w:val="20"/>
                <w:szCs w:val="20"/>
                <w:lang w:eastAsia="en-AU"/>
              </w:rPr>
              <w:t xml:space="preserve">Animal in long-term food palatability trial </w:t>
            </w:r>
            <w:proofErr w:type="spellStart"/>
            <w:r w:rsidRPr="006A495D">
              <w:rPr>
                <w:rFonts w:eastAsia="Times New Roman" w:cs="Segoe UI"/>
                <w:i/>
                <w:sz w:val="20"/>
                <w:szCs w:val="20"/>
                <w:lang w:eastAsia="en-AU"/>
              </w:rPr>
              <w:t>euthanased</w:t>
            </w:r>
            <w:proofErr w:type="spellEnd"/>
            <w:r w:rsidRPr="006A495D">
              <w:rPr>
                <w:rFonts w:eastAsia="Times New Roman" w:cs="Segoe UI"/>
                <w:i/>
                <w:sz w:val="20"/>
                <w:szCs w:val="20"/>
                <w:lang w:eastAsia="en-AU"/>
              </w:rPr>
              <w:t xml:space="preserve"> due to unmanageable osteoarthritis</w:t>
            </w:r>
          </w:p>
        </w:tc>
      </w:tr>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lastRenderedPageBreak/>
              <w:t>F8</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sz w:val="20"/>
                <w:szCs w:val="20"/>
                <w:lang w:eastAsia="en-AU"/>
              </w:rPr>
            </w:pPr>
            <w:proofErr w:type="spellStart"/>
            <w:r w:rsidRPr="006A495D">
              <w:rPr>
                <w:rFonts w:eastAsia="Times New Roman" w:cs="Segoe UI"/>
                <w:b/>
                <w:sz w:val="20"/>
                <w:szCs w:val="20"/>
                <w:lang w:eastAsia="en-AU"/>
              </w:rPr>
              <w:t>Euthanased</w:t>
            </w:r>
            <w:proofErr w:type="spellEnd"/>
            <w:r w:rsidRPr="006A495D">
              <w:rPr>
                <w:rFonts w:eastAsia="Times New Roman" w:cs="Segoe UI"/>
                <w:b/>
                <w:sz w:val="20"/>
                <w:szCs w:val="20"/>
                <w:lang w:eastAsia="en-AU"/>
              </w:rPr>
              <w:t xml:space="preserve"> because unsuitable to be rehomed</w:t>
            </w:r>
            <w:r w:rsidRPr="006A495D">
              <w:rPr>
                <w:rFonts w:eastAsia="Times New Roman" w:cs="Segoe UI"/>
                <w:b/>
                <w:sz w:val="20"/>
                <w:szCs w:val="20"/>
                <w:lang w:eastAsia="en-AU"/>
              </w:rPr>
              <w:br/>
            </w:r>
            <w:r w:rsidRPr="006A495D">
              <w:rPr>
                <w:rFonts w:eastAsia="Times New Roman" w:cs="Segoe UI"/>
                <w:sz w:val="20"/>
                <w:szCs w:val="20"/>
                <w:lang w:eastAsia="en-AU"/>
              </w:rPr>
              <w:t xml:space="preserve">This is where the animal is no longer required for research and is </w:t>
            </w:r>
            <w:proofErr w:type="spellStart"/>
            <w:r w:rsidRPr="006A495D">
              <w:rPr>
                <w:rFonts w:eastAsia="Times New Roman" w:cs="Segoe UI"/>
                <w:sz w:val="20"/>
                <w:szCs w:val="20"/>
                <w:lang w:eastAsia="en-AU"/>
              </w:rPr>
              <w:t>euthanased</w:t>
            </w:r>
            <w:proofErr w:type="spellEnd"/>
            <w:r w:rsidRPr="006A495D">
              <w:rPr>
                <w:rFonts w:eastAsia="Times New Roman" w:cs="Segoe UI"/>
                <w:sz w:val="20"/>
                <w:szCs w:val="20"/>
                <w:lang w:eastAsia="en-AU"/>
              </w:rPr>
              <w:t xml:space="preserve"> on the basis of an assessment that the animal is unsuitable for rehoming. Reasons the animal is unsuitable for rehoming may include physical, behavioural and biosecurity factors. </w:t>
            </w:r>
          </w:p>
          <w:p w:rsidR="006A495D" w:rsidRPr="006A495D" w:rsidRDefault="006A495D" w:rsidP="006A495D">
            <w:pPr>
              <w:overflowPunct w:val="0"/>
              <w:autoSpaceDE w:val="0"/>
              <w:autoSpaceDN w:val="0"/>
              <w:adjustRightInd w:val="0"/>
              <w:textAlignment w:val="baseline"/>
              <w:rPr>
                <w:rFonts w:eastAsia="Times New Roman" w:cs="Segoe UI"/>
                <w:i/>
                <w:sz w:val="20"/>
                <w:szCs w:val="20"/>
                <w:lang w:eastAsia="en-AU"/>
              </w:rPr>
            </w:pPr>
            <w:r w:rsidRPr="006A495D">
              <w:rPr>
                <w:rFonts w:eastAsia="Times New Roman" w:cs="Segoe UI"/>
                <w:i/>
                <w:sz w:val="20"/>
                <w:szCs w:val="20"/>
                <w:lang w:eastAsia="en-AU"/>
              </w:rPr>
              <w:t>Examples:</w:t>
            </w:r>
          </w:p>
          <w:p w:rsidR="006A495D" w:rsidRPr="006A495D" w:rsidRDefault="006A495D" w:rsidP="006A495D">
            <w:pPr>
              <w:numPr>
                <w:ilvl w:val="0"/>
                <w:numId w:val="38"/>
              </w:numPr>
              <w:overflowPunct w:val="0"/>
              <w:autoSpaceDE w:val="0"/>
              <w:autoSpaceDN w:val="0"/>
              <w:adjustRightInd w:val="0"/>
              <w:spacing w:before="0" w:line="240" w:lineRule="auto"/>
              <w:contextualSpacing/>
              <w:textAlignment w:val="baseline"/>
              <w:rPr>
                <w:rFonts w:eastAsia="Times New Roman" w:cs="Segoe UI"/>
                <w:i/>
                <w:sz w:val="20"/>
                <w:szCs w:val="20"/>
                <w:lang w:eastAsia="en-AU"/>
              </w:rPr>
            </w:pPr>
            <w:r w:rsidRPr="006A495D">
              <w:rPr>
                <w:rFonts w:eastAsia="Times New Roman" w:cs="Segoe UI"/>
                <w:i/>
                <w:sz w:val="20"/>
                <w:szCs w:val="20"/>
                <w:lang w:eastAsia="en-AU"/>
              </w:rPr>
              <w:t>Animals with unmanageable health conditions causing discomfort or distress</w:t>
            </w:r>
          </w:p>
          <w:p w:rsidR="006A495D" w:rsidRPr="006A495D" w:rsidRDefault="006A495D" w:rsidP="006A495D">
            <w:pPr>
              <w:numPr>
                <w:ilvl w:val="0"/>
                <w:numId w:val="38"/>
              </w:numPr>
              <w:overflowPunct w:val="0"/>
              <w:autoSpaceDE w:val="0"/>
              <w:autoSpaceDN w:val="0"/>
              <w:adjustRightInd w:val="0"/>
              <w:spacing w:before="0" w:line="240" w:lineRule="auto"/>
              <w:contextualSpacing/>
              <w:textAlignment w:val="baseline"/>
              <w:rPr>
                <w:rFonts w:eastAsia="Times New Roman" w:cs="Segoe UI"/>
                <w:i/>
                <w:sz w:val="20"/>
                <w:szCs w:val="20"/>
                <w:lang w:eastAsia="en-AU"/>
              </w:rPr>
            </w:pPr>
            <w:r w:rsidRPr="006A495D">
              <w:rPr>
                <w:rFonts w:eastAsia="Times New Roman" w:cs="Segoe UI"/>
                <w:i/>
                <w:sz w:val="20"/>
                <w:szCs w:val="20"/>
                <w:lang w:eastAsia="en-AU"/>
              </w:rPr>
              <w:t>Animals that have problem behaviours that are unable to be addressed through rehabilitation</w:t>
            </w:r>
          </w:p>
          <w:p w:rsidR="006A495D" w:rsidRPr="006A495D" w:rsidRDefault="006A495D" w:rsidP="006A495D">
            <w:pPr>
              <w:numPr>
                <w:ilvl w:val="0"/>
                <w:numId w:val="38"/>
              </w:numPr>
              <w:overflowPunct w:val="0"/>
              <w:autoSpaceDE w:val="0"/>
              <w:autoSpaceDN w:val="0"/>
              <w:adjustRightInd w:val="0"/>
              <w:spacing w:before="0" w:line="240" w:lineRule="auto"/>
              <w:contextualSpacing/>
              <w:textAlignment w:val="baseline"/>
              <w:rPr>
                <w:rFonts w:eastAsia="Times New Roman" w:cs="Segoe UI"/>
                <w:i/>
                <w:sz w:val="20"/>
                <w:szCs w:val="20"/>
                <w:lang w:eastAsia="en-AU"/>
              </w:rPr>
            </w:pPr>
            <w:r w:rsidRPr="006A495D">
              <w:rPr>
                <w:rFonts w:eastAsia="Times New Roman" w:cs="Segoe UI"/>
                <w:i/>
                <w:sz w:val="20"/>
                <w:szCs w:val="20"/>
                <w:lang w:eastAsia="en-AU"/>
              </w:rPr>
              <w:t>Animals that could pose a biosecurity risk to other animals, people or the environment</w:t>
            </w:r>
          </w:p>
          <w:p w:rsidR="006A495D" w:rsidRPr="006A495D" w:rsidRDefault="006A495D" w:rsidP="006A495D">
            <w:pPr>
              <w:numPr>
                <w:ilvl w:val="0"/>
                <w:numId w:val="38"/>
              </w:numPr>
              <w:overflowPunct w:val="0"/>
              <w:autoSpaceDE w:val="0"/>
              <w:autoSpaceDN w:val="0"/>
              <w:adjustRightInd w:val="0"/>
              <w:spacing w:before="0" w:line="240" w:lineRule="auto"/>
              <w:contextualSpacing/>
              <w:textAlignment w:val="baseline"/>
              <w:rPr>
                <w:rFonts w:eastAsia="Times New Roman" w:cs="Segoe UI"/>
                <w:sz w:val="20"/>
                <w:szCs w:val="20"/>
                <w:lang w:eastAsia="en-AU"/>
              </w:rPr>
            </w:pPr>
            <w:r w:rsidRPr="006A495D">
              <w:rPr>
                <w:rFonts w:eastAsia="Times New Roman" w:cs="Segoe UI"/>
                <w:i/>
                <w:sz w:val="20"/>
                <w:szCs w:val="20"/>
                <w:lang w:eastAsia="en-AU"/>
              </w:rPr>
              <w:t>Animals that are genetically modified</w:t>
            </w:r>
          </w:p>
        </w:tc>
      </w:tr>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F9</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sz w:val="20"/>
                <w:szCs w:val="20"/>
                <w:lang w:eastAsia="en-AU"/>
              </w:rPr>
            </w:pPr>
            <w:proofErr w:type="spellStart"/>
            <w:r w:rsidRPr="006A495D">
              <w:rPr>
                <w:rFonts w:eastAsia="Times New Roman" w:cs="Segoe UI"/>
                <w:b/>
                <w:sz w:val="20"/>
                <w:szCs w:val="20"/>
                <w:lang w:eastAsia="en-AU"/>
              </w:rPr>
              <w:t>Euthanased</w:t>
            </w:r>
            <w:proofErr w:type="spellEnd"/>
            <w:r w:rsidRPr="006A495D">
              <w:rPr>
                <w:rFonts w:eastAsia="Times New Roman" w:cs="Segoe UI"/>
                <w:b/>
                <w:sz w:val="20"/>
                <w:szCs w:val="20"/>
                <w:lang w:eastAsia="en-AU"/>
              </w:rPr>
              <w:t xml:space="preserve"> because unable to find a suitable home</w:t>
            </w:r>
            <w:r w:rsidRPr="006A495D">
              <w:rPr>
                <w:rFonts w:eastAsia="Times New Roman" w:cs="Segoe UI"/>
                <w:b/>
                <w:sz w:val="20"/>
                <w:szCs w:val="20"/>
                <w:lang w:eastAsia="en-AU"/>
              </w:rPr>
              <w:br/>
            </w:r>
            <w:r w:rsidRPr="006A495D">
              <w:rPr>
                <w:rFonts w:eastAsia="Times New Roman" w:cs="Segoe UI"/>
                <w:sz w:val="20"/>
                <w:szCs w:val="20"/>
                <w:lang w:eastAsia="en-AU"/>
              </w:rPr>
              <w:t xml:space="preserve">This is where the animal is no longer required for research and is assessed as suitable for </w:t>
            </w:r>
            <w:proofErr w:type="gramStart"/>
            <w:r w:rsidRPr="006A495D">
              <w:rPr>
                <w:rFonts w:eastAsia="Times New Roman" w:cs="Segoe UI"/>
                <w:sz w:val="20"/>
                <w:szCs w:val="20"/>
                <w:lang w:eastAsia="en-AU"/>
              </w:rPr>
              <w:t>rehoming, but</w:t>
            </w:r>
            <w:proofErr w:type="gramEnd"/>
            <w:r w:rsidRPr="006A495D">
              <w:rPr>
                <w:rFonts w:eastAsia="Times New Roman" w:cs="Segoe UI"/>
                <w:sz w:val="20"/>
                <w:szCs w:val="20"/>
                <w:lang w:eastAsia="en-AU"/>
              </w:rPr>
              <w:t xml:space="preserve"> is </w:t>
            </w:r>
            <w:proofErr w:type="spellStart"/>
            <w:r w:rsidRPr="006A495D">
              <w:rPr>
                <w:rFonts w:eastAsia="Times New Roman" w:cs="Segoe UI"/>
                <w:sz w:val="20"/>
                <w:szCs w:val="20"/>
                <w:lang w:eastAsia="en-AU"/>
              </w:rPr>
              <w:t>euthanased</w:t>
            </w:r>
            <w:proofErr w:type="spellEnd"/>
            <w:r w:rsidRPr="006A495D">
              <w:rPr>
                <w:rFonts w:eastAsia="Times New Roman" w:cs="Segoe UI"/>
                <w:sz w:val="20"/>
                <w:szCs w:val="20"/>
                <w:lang w:eastAsia="en-AU"/>
              </w:rPr>
              <w:t xml:space="preserve"> because a suitable home is unable to be found. </w:t>
            </w:r>
          </w:p>
        </w:tc>
      </w:tr>
      <w:tr w:rsidR="006A495D" w:rsidRPr="006A495D" w:rsidTr="00911DF1">
        <w:trPr>
          <w:jc w:val="center"/>
        </w:trPr>
        <w:tc>
          <w:tcPr>
            <w:tcW w:w="1222" w:type="dxa"/>
          </w:tcPr>
          <w:p w:rsidR="006A495D" w:rsidRPr="006A495D" w:rsidRDefault="006A495D" w:rsidP="006A495D">
            <w:pPr>
              <w:overflowPunct w:val="0"/>
              <w:autoSpaceDE w:val="0"/>
              <w:autoSpaceDN w:val="0"/>
              <w:adjustRightInd w:val="0"/>
              <w:textAlignment w:val="baseline"/>
              <w:rPr>
                <w:rFonts w:eastAsia="Times New Roman" w:cs="Segoe UI"/>
                <w:b/>
                <w:sz w:val="20"/>
                <w:szCs w:val="20"/>
                <w:lang w:eastAsia="en-AU"/>
              </w:rPr>
            </w:pPr>
            <w:r w:rsidRPr="006A495D">
              <w:rPr>
                <w:rFonts w:eastAsia="Times New Roman" w:cs="Segoe UI"/>
                <w:b/>
                <w:sz w:val="20"/>
                <w:szCs w:val="20"/>
                <w:lang w:eastAsia="en-AU"/>
              </w:rPr>
              <w:t>F10</w:t>
            </w:r>
          </w:p>
        </w:tc>
        <w:tc>
          <w:tcPr>
            <w:tcW w:w="7838" w:type="dxa"/>
          </w:tcPr>
          <w:p w:rsidR="006A495D" w:rsidRPr="006A495D" w:rsidRDefault="006A495D" w:rsidP="006A495D">
            <w:pPr>
              <w:overflowPunct w:val="0"/>
              <w:autoSpaceDE w:val="0"/>
              <w:autoSpaceDN w:val="0"/>
              <w:adjustRightInd w:val="0"/>
              <w:textAlignment w:val="baseline"/>
              <w:rPr>
                <w:rFonts w:eastAsia="Times New Roman" w:cs="Segoe UI"/>
                <w:sz w:val="20"/>
                <w:szCs w:val="20"/>
                <w:lang w:eastAsia="en-AU"/>
              </w:rPr>
            </w:pPr>
            <w:r w:rsidRPr="006A495D">
              <w:rPr>
                <w:rFonts w:eastAsia="Times New Roman" w:cs="Segoe UI"/>
                <w:b/>
                <w:sz w:val="20"/>
                <w:szCs w:val="20"/>
                <w:lang w:eastAsia="en-AU"/>
              </w:rPr>
              <w:t>Remain free living in the wild or released to the wild</w:t>
            </w:r>
            <w:r w:rsidRPr="006A495D">
              <w:rPr>
                <w:rFonts w:eastAsia="Times New Roman" w:cs="Segoe UI"/>
                <w:b/>
                <w:sz w:val="20"/>
                <w:szCs w:val="20"/>
                <w:lang w:eastAsia="en-AU"/>
              </w:rPr>
              <w:br/>
            </w:r>
            <w:r w:rsidRPr="006A495D">
              <w:rPr>
                <w:rFonts w:eastAsia="Times New Roman" w:cs="Segoe UI"/>
                <w:sz w:val="20"/>
                <w:szCs w:val="20"/>
                <w:lang w:eastAsia="en-AU"/>
              </w:rPr>
              <w:t>This is where</w:t>
            </w:r>
            <w:r w:rsidRPr="006A495D">
              <w:rPr>
                <w:rFonts w:eastAsia="Times New Roman" w:cs="Segoe UI"/>
                <w:b/>
                <w:sz w:val="20"/>
                <w:szCs w:val="20"/>
                <w:lang w:eastAsia="en-AU"/>
              </w:rPr>
              <w:t xml:space="preserve"> </w:t>
            </w:r>
            <w:r w:rsidRPr="006A495D">
              <w:rPr>
                <w:rFonts w:eastAsia="Times New Roman" w:cs="Segoe UI"/>
                <w:sz w:val="20"/>
                <w:szCs w:val="20"/>
                <w:lang w:eastAsia="en-AU"/>
              </w:rPr>
              <w:t>the animal is free living and remains in the wild (including where the animal is captured and released) and where the animal is released to the wild.</w:t>
            </w:r>
          </w:p>
          <w:p w:rsidR="006A495D" w:rsidRPr="006A495D" w:rsidRDefault="006A495D" w:rsidP="006A495D">
            <w:pPr>
              <w:overflowPunct w:val="0"/>
              <w:autoSpaceDE w:val="0"/>
              <w:autoSpaceDN w:val="0"/>
              <w:adjustRightInd w:val="0"/>
              <w:textAlignment w:val="baseline"/>
              <w:rPr>
                <w:rFonts w:eastAsia="Times New Roman" w:cs="Segoe UI"/>
                <w:i/>
                <w:sz w:val="20"/>
                <w:szCs w:val="20"/>
                <w:lang w:eastAsia="en-AU"/>
              </w:rPr>
            </w:pPr>
            <w:r w:rsidRPr="006A495D">
              <w:rPr>
                <w:rFonts w:eastAsia="Times New Roman" w:cs="Segoe UI"/>
                <w:i/>
                <w:sz w:val="20"/>
                <w:szCs w:val="20"/>
                <w:lang w:eastAsia="en-AU"/>
              </w:rPr>
              <w:t>Examples:</w:t>
            </w:r>
          </w:p>
          <w:p w:rsidR="006A495D" w:rsidRPr="006A495D" w:rsidRDefault="006A495D" w:rsidP="006A495D">
            <w:pPr>
              <w:numPr>
                <w:ilvl w:val="0"/>
                <w:numId w:val="38"/>
              </w:numPr>
              <w:overflowPunct w:val="0"/>
              <w:autoSpaceDE w:val="0"/>
              <w:autoSpaceDN w:val="0"/>
              <w:adjustRightInd w:val="0"/>
              <w:spacing w:before="0" w:line="240" w:lineRule="auto"/>
              <w:contextualSpacing/>
              <w:textAlignment w:val="baseline"/>
              <w:rPr>
                <w:rFonts w:eastAsia="Times New Roman" w:cs="Segoe UI"/>
                <w:i/>
                <w:sz w:val="20"/>
                <w:szCs w:val="20"/>
                <w:lang w:eastAsia="en-AU"/>
              </w:rPr>
            </w:pPr>
            <w:r w:rsidRPr="006A495D">
              <w:rPr>
                <w:rFonts w:eastAsia="Times New Roman" w:cs="Segoe UI"/>
                <w:i/>
                <w:sz w:val="20"/>
                <w:szCs w:val="20"/>
                <w:lang w:eastAsia="en-AU"/>
              </w:rPr>
              <w:t>Wildlife fauna surveys</w:t>
            </w:r>
          </w:p>
          <w:p w:rsidR="006A495D" w:rsidRPr="006A495D" w:rsidRDefault="006A495D" w:rsidP="006A495D">
            <w:pPr>
              <w:numPr>
                <w:ilvl w:val="0"/>
                <w:numId w:val="38"/>
              </w:numPr>
              <w:overflowPunct w:val="0"/>
              <w:autoSpaceDE w:val="0"/>
              <w:autoSpaceDN w:val="0"/>
              <w:adjustRightInd w:val="0"/>
              <w:spacing w:before="0" w:line="240" w:lineRule="auto"/>
              <w:contextualSpacing/>
              <w:textAlignment w:val="baseline"/>
              <w:rPr>
                <w:rFonts w:eastAsia="Times New Roman" w:cs="Segoe UI"/>
                <w:sz w:val="20"/>
                <w:szCs w:val="20"/>
                <w:lang w:eastAsia="en-AU"/>
              </w:rPr>
            </w:pPr>
            <w:r w:rsidRPr="006A495D">
              <w:rPr>
                <w:rFonts w:eastAsia="Times New Roman" w:cs="Segoe UI"/>
                <w:i/>
                <w:sz w:val="20"/>
                <w:szCs w:val="20"/>
                <w:lang w:eastAsia="en-AU"/>
              </w:rPr>
              <w:t>Native animal captive breeding and monitored release programs</w:t>
            </w:r>
          </w:p>
        </w:tc>
      </w:tr>
    </w:tbl>
    <w:p w:rsidR="00BE45C0" w:rsidRPr="00980E04" w:rsidRDefault="00BE45C0" w:rsidP="00BE45C0"/>
    <w:p w:rsidR="006A495D" w:rsidRPr="006A495D" w:rsidRDefault="006A495D" w:rsidP="006A495D">
      <w:pPr>
        <w:rPr>
          <w:b/>
        </w:rPr>
      </w:pPr>
      <w:r w:rsidRPr="006A495D">
        <w:rPr>
          <w:b/>
        </w:rPr>
        <w:t>Column G: NUMBER USED</w:t>
      </w:r>
    </w:p>
    <w:p w:rsidR="006A495D" w:rsidRDefault="006A495D" w:rsidP="006A495D">
      <w:r>
        <w:t xml:space="preserve">Enter the number of animals </w:t>
      </w:r>
      <w:r w:rsidRPr="006A495D">
        <w:rPr>
          <w:b/>
          <w:i/>
        </w:rPr>
        <w:t>that were actually used</w:t>
      </w:r>
      <w:r>
        <w:t xml:space="preserve"> (i.e. not just the number supplied or authorised) in the project in the year for which statistics are being collected. Please see Appendix 3 for advice on improving accuracy of numbers reporting.</w:t>
      </w:r>
    </w:p>
    <w:p w:rsidR="00911DF1" w:rsidRDefault="00911DF1" w:rsidP="006A495D"/>
    <w:p w:rsidR="006A495D" w:rsidRPr="006A495D" w:rsidRDefault="006A495D" w:rsidP="006A495D">
      <w:pPr>
        <w:rPr>
          <w:b/>
        </w:rPr>
      </w:pPr>
      <w:r w:rsidRPr="006A495D">
        <w:rPr>
          <w:b/>
        </w:rPr>
        <w:t>Column H: COMMENTS</w:t>
      </w:r>
    </w:p>
    <w:p w:rsidR="006A495D" w:rsidRDefault="006A495D" w:rsidP="006A495D">
      <w:r>
        <w:t>Use this column to communicate any other information, e.g. if you are unsure as to whether the project used animals old enough to be counted (see</w:t>
      </w:r>
      <w:r w:rsidR="00C30BE5">
        <w:t xml:space="preserve"> </w:t>
      </w:r>
      <w:r w:rsidR="00C30BE5" w:rsidRPr="003E38A4">
        <w:rPr>
          <w:i/>
        </w:rPr>
        <w:t>Stages of development</w:t>
      </w:r>
      <w:r w:rsidR="00C30BE5">
        <w:t xml:space="preserve"> </w:t>
      </w:r>
      <w:r>
        <w:t xml:space="preserve">page </w:t>
      </w:r>
      <w:r w:rsidR="00C30BE5">
        <w:t>8</w:t>
      </w:r>
      <w:r>
        <w:t xml:space="preserve">). You may also wish to note re-use of animals here, although this information is not mandatory (see </w:t>
      </w:r>
      <w:r w:rsidR="00437E88" w:rsidRPr="003E38A4">
        <w:rPr>
          <w:i/>
        </w:rPr>
        <w:t>Re-use</w:t>
      </w:r>
      <w:r w:rsidR="00437E88">
        <w:rPr>
          <w:i/>
        </w:rPr>
        <w:t xml:space="preserve"> of </w:t>
      </w:r>
      <w:proofErr w:type="gramStart"/>
      <w:r w:rsidR="00437E88">
        <w:rPr>
          <w:i/>
        </w:rPr>
        <w:t>animals</w:t>
      </w:r>
      <w:proofErr w:type="gramEnd"/>
      <w:r w:rsidR="00437E88">
        <w:t xml:space="preserve"> </w:t>
      </w:r>
      <w:r>
        <w:t xml:space="preserve">page </w:t>
      </w:r>
      <w:r w:rsidR="00437E88">
        <w:t>8</w:t>
      </w:r>
      <w:r>
        <w:t>).</w:t>
      </w:r>
    </w:p>
    <w:p w:rsidR="00BE45C0" w:rsidRDefault="00BE45C0" w:rsidP="00BE45C0"/>
    <w:p w:rsidR="00911DF1" w:rsidRDefault="00911DF1" w:rsidP="00BE45C0"/>
    <w:p w:rsidR="00911DF1" w:rsidRDefault="00911DF1" w:rsidP="00BE45C0"/>
    <w:p w:rsidR="00C02C25" w:rsidRDefault="00C02C25" w:rsidP="00BE45C0"/>
    <w:p w:rsidR="006A495D" w:rsidRDefault="006A495D" w:rsidP="006A495D">
      <w:pPr>
        <w:pStyle w:val="Heading1"/>
      </w:pPr>
      <w:bookmarkStart w:id="35" w:name="_Toc54963848"/>
      <w:r>
        <w:lastRenderedPageBreak/>
        <w:t>Appendix 1: An example of how the final spreadsheet should appear</w:t>
      </w:r>
      <w:bookmarkEnd w:id="35"/>
    </w:p>
    <w:p w:rsidR="006A495D" w:rsidRDefault="006A495D" w:rsidP="006A495D">
      <w:r w:rsidRPr="006A495D">
        <w:t>Statistics submitted by Establishment XX, (which has its own AEC) for the calendar year 202</w:t>
      </w:r>
      <w:r w:rsidR="00E764A6">
        <w:t>1</w:t>
      </w:r>
    </w:p>
    <w:tbl>
      <w:tblPr>
        <w:tblW w:w="97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2"/>
        <w:gridCol w:w="738"/>
        <w:gridCol w:w="1253"/>
        <w:gridCol w:w="1065"/>
        <w:gridCol w:w="1276"/>
        <w:gridCol w:w="1275"/>
        <w:gridCol w:w="851"/>
        <w:gridCol w:w="1276"/>
        <w:gridCol w:w="1290"/>
      </w:tblGrid>
      <w:tr w:rsidR="006A495D" w:rsidRPr="006A495D" w:rsidTr="009A4D25">
        <w:trPr>
          <w:cantSplit/>
          <w:trHeight w:val="520"/>
          <w:jc w:val="center"/>
        </w:trPr>
        <w:tc>
          <w:tcPr>
            <w:tcW w:w="77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6A495D">
              <w:rPr>
                <w:rFonts w:eastAsia="Times New Roman" w:cs="Segoe UI"/>
                <w:b/>
                <w:sz w:val="20"/>
                <w:szCs w:val="20"/>
                <w:lang w:eastAsia="en-AU"/>
              </w:rPr>
              <w:t>Row</w:t>
            </w:r>
          </w:p>
        </w:tc>
        <w:tc>
          <w:tcPr>
            <w:tcW w:w="73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6A495D">
              <w:rPr>
                <w:rFonts w:eastAsia="Times New Roman" w:cs="Segoe UI"/>
                <w:b/>
                <w:sz w:val="20"/>
                <w:szCs w:val="20"/>
                <w:lang w:eastAsia="en-AU"/>
              </w:rPr>
              <w:t>A. Year</w:t>
            </w:r>
          </w:p>
        </w:tc>
        <w:tc>
          <w:tcPr>
            <w:tcW w:w="1253"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6A495D">
              <w:rPr>
                <w:rFonts w:eastAsia="Times New Roman" w:cs="Segoe UI"/>
                <w:b/>
                <w:sz w:val="20"/>
                <w:szCs w:val="20"/>
                <w:lang w:eastAsia="en-AU"/>
              </w:rPr>
              <w:t>B. Project number</w:t>
            </w:r>
          </w:p>
        </w:tc>
        <w:tc>
          <w:tcPr>
            <w:tcW w:w="106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6A495D">
              <w:rPr>
                <w:rFonts w:eastAsia="Times New Roman" w:cs="Segoe UI"/>
                <w:b/>
                <w:sz w:val="20"/>
                <w:szCs w:val="20"/>
                <w:lang w:eastAsia="en-AU"/>
              </w:rPr>
              <w:t>C. Purpose</w:t>
            </w:r>
          </w:p>
        </w:tc>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6A495D">
              <w:rPr>
                <w:rFonts w:eastAsia="Times New Roman" w:cs="Segoe UI"/>
                <w:b/>
                <w:sz w:val="20"/>
                <w:szCs w:val="20"/>
                <w:lang w:eastAsia="en-AU"/>
              </w:rPr>
              <w:t>D. Procedure</w:t>
            </w:r>
          </w:p>
        </w:tc>
        <w:tc>
          <w:tcPr>
            <w:tcW w:w="127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6A495D">
              <w:rPr>
                <w:rFonts w:eastAsia="Times New Roman" w:cs="Segoe UI"/>
                <w:b/>
                <w:sz w:val="20"/>
                <w:szCs w:val="20"/>
                <w:lang w:eastAsia="en-AU"/>
              </w:rPr>
              <w:t>E. Species</w:t>
            </w:r>
          </w:p>
        </w:tc>
        <w:tc>
          <w:tcPr>
            <w:tcW w:w="851"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6A495D">
              <w:rPr>
                <w:rFonts w:eastAsia="Times New Roman" w:cs="Segoe UI"/>
                <w:b/>
                <w:sz w:val="20"/>
                <w:szCs w:val="20"/>
                <w:lang w:eastAsia="en-AU"/>
              </w:rPr>
              <w:t>F. Fate</w:t>
            </w:r>
          </w:p>
        </w:tc>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6A495D">
              <w:rPr>
                <w:rFonts w:eastAsia="Times New Roman" w:cs="Segoe UI"/>
                <w:b/>
                <w:sz w:val="20"/>
                <w:szCs w:val="20"/>
                <w:lang w:eastAsia="en-AU"/>
              </w:rPr>
              <w:t>G. Number used</w:t>
            </w:r>
          </w:p>
        </w:tc>
        <w:tc>
          <w:tcPr>
            <w:tcW w:w="129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b/>
                <w:sz w:val="20"/>
                <w:szCs w:val="20"/>
                <w:lang w:eastAsia="en-AU"/>
              </w:rPr>
            </w:pPr>
            <w:r w:rsidRPr="006A495D">
              <w:rPr>
                <w:rFonts w:eastAsia="Times New Roman" w:cs="Segoe UI"/>
                <w:b/>
                <w:sz w:val="20"/>
                <w:szCs w:val="20"/>
                <w:lang w:eastAsia="en-AU"/>
              </w:rPr>
              <w:t>H. Comments</w:t>
            </w:r>
          </w:p>
        </w:tc>
      </w:tr>
      <w:tr w:rsidR="006A495D" w:rsidRPr="006A495D" w:rsidTr="009A4D25">
        <w:trPr>
          <w:cantSplit/>
          <w:trHeight w:val="273"/>
          <w:jc w:val="center"/>
        </w:trPr>
        <w:tc>
          <w:tcPr>
            <w:tcW w:w="772"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w:t>
            </w:r>
          </w:p>
        </w:tc>
        <w:tc>
          <w:tcPr>
            <w:tcW w:w="738"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09/215</w:t>
            </w:r>
          </w:p>
        </w:tc>
        <w:tc>
          <w:tcPr>
            <w:tcW w:w="106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A1</w:t>
            </w: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P1</w:t>
            </w:r>
          </w:p>
        </w:tc>
        <w:tc>
          <w:tcPr>
            <w:tcW w:w="127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S1</w:t>
            </w:r>
          </w:p>
        </w:tc>
        <w:tc>
          <w:tcPr>
            <w:tcW w:w="851"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30</w:t>
            </w:r>
          </w:p>
        </w:tc>
        <w:tc>
          <w:tcPr>
            <w:tcW w:w="1290"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135"/>
          <w:jc w:val="center"/>
        </w:trPr>
        <w:tc>
          <w:tcPr>
            <w:tcW w:w="772"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w:t>
            </w:r>
          </w:p>
        </w:tc>
        <w:tc>
          <w:tcPr>
            <w:tcW w:w="738"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09/217</w:t>
            </w:r>
          </w:p>
        </w:tc>
        <w:tc>
          <w:tcPr>
            <w:tcW w:w="106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A8</w:t>
            </w: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P8</w:t>
            </w:r>
          </w:p>
        </w:tc>
        <w:tc>
          <w:tcPr>
            <w:tcW w:w="127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S1</w:t>
            </w:r>
          </w:p>
        </w:tc>
        <w:tc>
          <w:tcPr>
            <w:tcW w:w="851"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24</w:t>
            </w:r>
          </w:p>
        </w:tc>
        <w:tc>
          <w:tcPr>
            <w:tcW w:w="1290"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28"/>
          <w:jc w:val="center"/>
        </w:trPr>
        <w:tc>
          <w:tcPr>
            <w:tcW w:w="772"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3</w:t>
            </w:r>
          </w:p>
        </w:tc>
        <w:tc>
          <w:tcPr>
            <w:tcW w:w="738"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08/001</w:t>
            </w:r>
          </w:p>
        </w:tc>
        <w:tc>
          <w:tcPr>
            <w:tcW w:w="106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A5</w:t>
            </w: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P4</w:t>
            </w:r>
          </w:p>
        </w:tc>
        <w:tc>
          <w:tcPr>
            <w:tcW w:w="127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S2</w:t>
            </w:r>
          </w:p>
        </w:tc>
        <w:tc>
          <w:tcPr>
            <w:tcW w:w="851"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12</w:t>
            </w:r>
          </w:p>
        </w:tc>
        <w:tc>
          <w:tcPr>
            <w:tcW w:w="1290"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28"/>
          <w:jc w:val="center"/>
        </w:trPr>
        <w:tc>
          <w:tcPr>
            <w:tcW w:w="772"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4</w:t>
            </w:r>
          </w:p>
        </w:tc>
        <w:tc>
          <w:tcPr>
            <w:tcW w:w="738"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07/002</w:t>
            </w:r>
          </w:p>
        </w:tc>
        <w:tc>
          <w:tcPr>
            <w:tcW w:w="1065"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A4</w:t>
            </w:r>
          </w:p>
        </w:tc>
        <w:tc>
          <w:tcPr>
            <w:tcW w:w="1276"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P3</w:t>
            </w:r>
          </w:p>
        </w:tc>
        <w:tc>
          <w:tcPr>
            <w:tcW w:w="1275"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S1</w:t>
            </w:r>
          </w:p>
        </w:tc>
        <w:tc>
          <w:tcPr>
            <w:tcW w:w="851"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6</w:t>
            </w:r>
          </w:p>
        </w:tc>
        <w:tc>
          <w:tcPr>
            <w:tcW w:w="1290"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40"/>
          <w:jc w:val="center"/>
        </w:trPr>
        <w:tc>
          <w:tcPr>
            <w:tcW w:w="772"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5</w:t>
            </w:r>
          </w:p>
        </w:tc>
        <w:tc>
          <w:tcPr>
            <w:tcW w:w="738"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07/002</w:t>
            </w:r>
          </w:p>
        </w:tc>
        <w:tc>
          <w:tcPr>
            <w:tcW w:w="1065"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A4</w:t>
            </w:r>
          </w:p>
        </w:tc>
        <w:tc>
          <w:tcPr>
            <w:tcW w:w="1276"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P6</w:t>
            </w:r>
          </w:p>
        </w:tc>
        <w:tc>
          <w:tcPr>
            <w:tcW w:w="1275"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S1</w:t>
            </w:r>
          </w:p>
        </w:tc>
        <w:tc>
          <w:tcPr>
            <w:tcW w:w="851"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10</w:t>
            </w:r>
          </w:p>
        </w:tc>
        <w:tc>
          <w:tcPr>
            <w:tcW w:w="1290" w:type="dxa"/>
            <w:tcBorders>
              <w:top w:val="single" w:sz="6" w:space="0" w:color="auto"/>
              <w:left w:val="single" w:sz="6" w:space="0" w:color="auto"/>
              <w:bottom w:val="single" w:sz="6" w:space="0" w:color="auto"/>
              <w:right w:val="single" w:sz="6" w:space="0" w:color="auto"/>
            </w:tcBorders>
            <w:shd w:val="clear" w:color="auto" w:fill="00FFCC"/>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28"/>
          <w:jc w:val="center"/>
        </w:trPr>
        <w:tc>
          <w:tcPr>
            <w:tcW w:w="772"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6</w:t>
            </w:r>
          </w:p>
        </w:tc>
        <w:tc>
          <w:tcPr>
            <w:tcW w:w="738"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07/003</w:t>
            </w:r>
          </w:p>
        </w:tc>
        <w:tc>
          <w:tcPr>
            <w:tcW w:w="1065"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A1</w:t>
            </w:r>
          </w:p>
        </w:tc>
        <w:tc>
          <w:tcPr>
            <w:tcW w:w="1276"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P1</w:t>
            </w:r>
          </w:p>
        </w:tc>
        <w:tc>
          <w:tcPr>
            <w:tcW w:w="1275"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S3</w:t>
            </w:r>
          </w:p>
        </w:tc>
        <w:tc>
          <w:tcPr>
            <w:tcW w:w="851"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4</w:t>
            </w:r>
          </w:p>
        </w:tc>
        <w:tc>
          <w:tcPr>
            <w:tcW w:w="1290"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40"/>
          <w:jc w:val="center"/>
        </w:trPr>
        <w:tc>
          <w:tcPr>
            <w:tcW w:w="772"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7</w:t>
            </w:r>
          </w:p>
        </w:tc>
        <w:tc>
          <w:tcPr>
            <w:tcW w:w="738"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07/003</w:t>
            </w:r>
          </w:p>
        </w:tc>
        <w:tc>
          <w:tcPr>
            <w:tcW w:w="1065"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A1</w:t>
            </w:r>
          </w:p>
        </w:tc>
        <w:tc>
          <w:tcPr>
            <w:tcW w:w="1276"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P1</w:t>
            </w:r>
          </w:p>
        </w:tc>
        <w:tc>
          <w:tcPr>
            <w:tcW w:w="1275"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S4</w:t>
            </w:r>
          </w:p>
        </w:tc>
        <w:tc>
          <w:tcPr>
            <w:tcW w:w="851"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8</w:t>
            </w:r>
          </w:p>
        </w:tc>
        <w:tc>
          <w:tcPr>
            <w:tcW w:w="1290" w:type="dxa"/>
            <w:tcBorders>
              <w:top w:val="single" w:sz="6" w:space="0" w:color="auto"/>
              <w:left w:val="single" w:sz="6" w:space="0" w:color="auto"/>
              <w:bottom w:val="single" w:sz="6" w:space="0" w:color="auto"/>
              <w:right w:val="single" w:sz="6" w:space="0" w:color="auto"/>
            </w:tcBorders>
            <w:shd w:val="clear" w:color="auto" w:fill="D5F0FE" w:themeFill="accent2"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28"/>
          <w:jc w:val="center"/>
        </w:trPr>
        <w:tc>
          <w:tcPr>
            <w:tcW w:w="772"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8</w:t>
            </w:r>
          </w:p>
        </w:tc>
        <w:tc>
          <w:tcPr>
            <w:tcW w:w="738"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08/183</w:t>
            </w:r>
          </w:p>
        </w:tc>
        <w:tc>
          <w:tcPr>
            <w:tcW w:w="1065"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A5</w:t>
            </w:r>
          </w:p>
        </w:tc>
        <w:tc>
          <w:tcPr>
            <w:tcW w:w="1276"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P2</w:t>
            </w:r>
          </w:p>
        </w:tc>
        <w:tc>
          <w:tcPr>
            <w:tcW w:w="1275"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S1</w:t>
            </w:r>
          </w:p>
        </w:tc>
        <w:tc>
          <w:tcPr>
            <w:tcW w:w="851"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23</w:t>
            </w:r>
          </w:p>
        </w:tc>
        <w:tc>
          <w:tcPr>
            <w:tcW w:w="1290"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28"/>
          <w:jc w:val="center"/>
        </w:trPr>
        <w:tc>
          <w:tcPr>
            <w:tcW w:w="772"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9</w:t>
            </w:r>
          </w:p>
        </w:tc>
        <w:tc>
          <w:tcPr>
            <w:tcW w:w="738"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08/183</w:t>
            </w:r>
          </w:p>
        </w:tc>
        <w:tc>
          <w:tcPr>
            <w:tcW w:w="1065"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A5</w:t>
            </w:r>
          </w:p>
        </w:tc>
        <w:tc>
          <w:tcPr>
            <w:tcW w:w="1276"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P2</w:t>
            </w:r>
          </w:p>
        </w:tc>
        <w:tc>
          <w:tcPr>
            <w:tcW w:w="1275"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S3</w:t>
            </w:r>
          </w:p>
        </w:tc>
        <w:tc>
          <w:tcPr>
            <w:tcW w:w="851"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w:t>
            </w:r>
          </w:p>
        </w:tc>
        <w:tc>
          <w:tcPr>
            <w:tcW w:w="1290"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40"/>
          <w:jc w:val="center"/>
        </w:trPr>
        <w:tc>
          <w:tcPr>
            <w:tcW w:w="772"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10</w:t>
            </w:r>
          </w:p>
        </w:tc>
        <w:tc>
          <w:tcPr>
            <w:tcW w:w="738"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08/183</w:t>
            </w:r>
          </w:p>
        </w:tc>
        <w:tc>
          <w:tcPr>
            <w:tcW w:w="1065"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A5</w:t>
            </w:r>
          </w:p>
        </w:tc>
        <w:tc>
          <w:tcPr>
            <w:tcW w:w="1276"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P4</w:t>
            </w:r>
          </w:p>
        </w:tc>
        <w:tc>
          <w:tcPr>
            <w:tcW w:w="1275"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S1</w:t>
            </w:r>
          </w:p>
        </w:tc>
        <w:tc>
          <w:tcPr>
            <w:tcW w:w="851"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15</w:t>
            </w:r>
          </w:p>
        </w:tc>
        <w:tc>
          <w:tcPr>
            <w:tcW w:w="1290"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28"/>
          <w:jc w:val="center"/>
        </w:trPr>
        <w:tc>
          <w:tcPr>
            <w:tcW w:w="772"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11</w:t>
            </w:r>
          </w:p>
        </w:tc>
        <w:tc>
          <w:tcPr>
            <w:tcW w:w="738"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08/183</w:t>
            </w:r>
          </w:p>
        </w:tc>
        <w:tc>
          <w:tcPr>
            <w:tcW w:w="1065"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A5</w:t>
            </w:r>
          </w:p>
        </w:tc>
        <w:tc>
          <w:tcPr>
            <w:tcW w:w="1276"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P4</w:t>
            </w:r>
          </w:p>
        </w:tc>
        <w:tc>
          <w:tcPr>
            <w:tcW w:w="1275"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S3</w:t>
            </w:r>
          </w:p>
        </w:tc>
        <w:tc>
          <w:tcPr>
            <w:tcW w:w="851"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12</w:t>
            </w:r>
          </w:p>
        </w:tc>
        <w:tc>
          <w:tcPr>
            <w:tcW w:w="1290" w:type="dxa"/>
            <w:tcBorders>
              <w:top w:val="single" w:sz="6" w:space="0" w:color="auto"/>
              <w:left w:val="single" w:sz="6" w:space="0" w:color="auto"/>
              <w:bottom w:val="single" w:sz="6" w:space="0" w:color="auto"/>
              <w:right w:val="single" w:sz="6" w:space="0" w:color="auto"/>
            </w:tcBorders>
            <w:shd w:val="clear" w:color="auto" w:fill="FDF5D8" w:themeFill="accent5" w:themeFillTint="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40"/>
          <w:jc w:val="center"/>
        </w:trPr>
        <w:tc>
          <w:tcPr>
            <w:tcW w:w="772"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12</w:t>
            </w:r>
          </w:p>
        </w:tc>
        <w:tc>
          <w:tcPr>
            <w:tcW w:w="738"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09/004</w:t>
            </w:r>
          </w:p>
        </w:tc>
        <w:tc>
          <w:tcPr>
            <w:tcW w:w="106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A7</w:t>
            </w: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P1</w:t>
            </w:r>
          </w:p>
        </w:tc>
        <w:tc>
          <w:tcPr>
            <w:tcW w:w="127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S28</w:t>
            </w:r>
          </w:p>
        </w:tc>
        <w:tc>
          <w:tcPr>
            <w:tcW w:w="851"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30</w:t>
            </w:r>
          </w:p>
        </w:tc>
        <w:tc>
          <w:tcPr>
            <w:tcW w:w="1290"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28"/>
          <w:jc w:val="center"/>
        </w:trPr>
        <w:tc>
          <w:tcPr>
            <w:tcW w:w="772"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13</w:t>
            </w:r>
          </w:p>
        </w:tc>
        <w:tc>
          <w:tcPr>
            <w:tcW w:w="738"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09/001</w:t>
            </w:r>
          </w:p>
        </w:tc>
        <w:tc>
          <w:tcPr>
            <w:tcW w:w="106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A1</w:t>
            </w: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P1</w:t>
            </w:r>
          </w:p>
        </w:tc>
        <w:tc>
          <w:tcPr>
            <w:tcW w:w="127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S1</w:t>
            </w:r>
          </w:p>
        </w:tc>
        <w:tc>
          <w:tcPr>
            <w:tcW w:w="851"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w:t>
            </w:r>
          </w:p>
        </w:tc>
        <w:tc>
          <w:tcPr>
            <w:tcW w:w="1290"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40"/>
          <w:jc w:val="center"/>
        </w:trPr>
        <w:tc>
          <w:tcPr>
            <w:tcW w:w="772"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14</w:t>
            </w:r>
          </w:p>
        </w:tc>
        <w:tc>
          <w:tcPr>
            <w:tcW w:w="738"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07/002</w:t>
            </w:r>
          </w:p>
        </w:tc>
        <w:tc>
          <w:tcPr>
            <w:tcW w:w="1065"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A5</w:t>
            </w:r>
          </w:p>
        </w:tc>
        <w:tc>
          <w:tcPr>
            <w:tcW w:w="1276"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P2</w:t>
            </w:r>
          </w:p>
        </w:tc>
        <w:tc>
          <w:tcPr>
            <w:tcW w:w="1275"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S2</w:t>
            </w:r>
          </w:p>
        </w:tc>
        <w:tc>
          <w:tcPr>
            <w:tcW w:w="851"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34</w:t>
            </w:r>
          </w:p>
        </w:tc>
        <w:tc>
          <w:tcPr>
            <w:tcW w:w="1290"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Smith &amp; Co.</w:t>
            </w:r>
          </w:p>
        </w:tc>
      </w:tr>
      <w:tr w:rsidR="006A495D" w:rsidRPr="006A495D" w:rsidTr="009A4D25">
        <w:trPr>
          <w:cantSplit/>
          <w:trHeight w:val="228"/>
          <w:jc w:val="center"/>
        </w:trPr>
        <w:tc>
          <w:tcPr>
            <w:tcW w:w="772"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15</w:t>
            </w:r>
          </w:p>
        </w:tc>
        <w:tc>
          <w:tcPr>
            <w:tcW w:w="738"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908218</w:t>
            </w:r>
          </w:p>
        </w:tc>
        <w:tc>
          <w:tcPr>
            <w:tcW w:w="1065"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A7</w:t>
            </w:r>
          </w:p>
        </w:tc>
        <w:tc>
          <w:tcPr>
            <w:tcW w:w="1276"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P3</w:t>
            </w:r>
          </w:p>
        </w:tc>
        <w:tc>
          <w:tcPr>
            <w:tcW w:w="1275"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S55B</w:t>
            </w:r>
          </w:p>
        </w:tc>
        <w:tc>
          <w:tcPr>
            <w:tcW w:w="851"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12</w:t>
            </w:r>
          </w:p>
        </w:tc>
        <w:tc>
          <w:tcPr>
            <w:tcW w:w="1290" w:type="dxa"/>
            <w:tcBorders>
              <w:top w:val="single" w:sz="6" w:space="0" w:color="auto"/>
              <w:left w:val="single" w:sz="6" w:space="0" w:color="auto"/>
              <w:bottom w:val="single" w:sz="6" w:space="0" w:color="auto"/>
              <w:right w:val="single" w:sz="6" w:space="0" w:color="auto"/>
            </w:tcBorders>
            <w:shd w:val="clear" w:color="auto" w:fill="FF9933"/>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Joe Bloggs</w:t>
            </w:r>
          </w:p>
        </w:tc>
      </w:tr>
      <w:tr w:rsidR="006A495D" w:rsidRPr="006A495D" w:rsidTr="009A4D25">
        <w:trPr>
          <w:cantSplit/>
          <w:trHeight w:val="240"/>
          <w:jc w:val="center"/>
        </w:trPr>
        <w:tc>
          <w:tcPr>
            <w:tcW w:w="772" w:type="dxa"/>
            <w:tcBorders>
              <w:top w:val="single" w:sz="6" w:space="0" w:color="auto"/>
              <w:left w:val="single" w:sz="6" w:space="0" w:color="auto"/>
              <w:bottom w:val="single" w:sz="6" w:space="0" w:color="auto"/>
              <w:right w:val="single" w:sz="6" w:space="0" w:color="auto"/>
            </w:tcBorders>
            <w:shd w:val="clear" w:color="auto" w:fill="FF99F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16</w:t>
            </w:r>
          </w:p>
        </w:tc>
        <w:tc>
          <w:tcPr>
            <w:tcW w:w="738" w:type="dxa"/>
            <w:tcBorders>
              <w:top w:val="single" w:sz="6" w:space="0" w:color="auto"/>
              <w:left w:val="single" w:sz="6" w:space="0" w:color="auto"/>
              <w:bottom w:val="single" w:sz="6" w:space="0" w:color="auto"/>
              <w:right w:val="single" w:sz="6" w:space="0" w:color="auto"/>
            </w:tcBorders>
            <w:shd w:val="clear" w:color="auto" w:fill="FF99F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FF99F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18/020</w:t>
            </w:r>
          </w:p>
        </w:tc>
        <w:tc>
          <w:tcPr>
            <w:tcW w:w="1065" w:type="dxa"/>
            <w:tcBorders>
              <w:top w:val="single" w:sz="6" w:space="0" w:color="auto"/>
              <w:left w:val="single" w:sz="6" w:space="0" w:color="auto"/>
              <w:bottom w:val="single" w:sz="6" w:space="0" w:color="auto"/>
              <w:right w:val="single" w:sz="6" w:space="0" w:color="auto"/>
            </w:tcBorders>
            <w:shd w:val="clear" w:color="auto" w:fill="FF99F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A5</w:t>
            </w:r>
          </w:p>
        </w:tc>
        <w:tc>
          <w:tcPr>
            <w:tcW w:w="1276" w:type="dxa"/>
            <w:tcBorders>
              <w:top w:val="single" w:sz="6" w:space="0" w:color="auto"/>
              <w:left w:val="single" w:sz="6" w:space="0" w:color="auto"/>
              <w:bottom w:val="single" w:sz="6" w:space="0" w:color="auto"/>
              <w:right w:val="single" w:sz="6" w:space="0" w:color="auto"/>
            </w:tcBorders>
            <w:shd w:val="clear" w:color="auto" w:fill="FF99F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P1</w:t>
            </w:r>
          </w:p>
        </w:tc>
        <w:tc>
          <w:tcPr>
            <w:tcW w:w="1275" w:type="dxa"/>
            <w:tcBorders>
              <w:top w:val="single" w:sz="6" w:space="0" w:color="auto"/>
              <w:left w:val="single" w:sz="6" w:space="0" w:color="auto"/>
              <w:bottom w:val="single" w:sz="6" w:space="0" w:color="auto"/>
              <w:right w:val="single" w:sz="6" w:space="0" w:color="auto"/>
            </w:tcBorders>
            <w:shd w:val="clear" w:color="auto" w:fill="FF99F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S32</w:t>
            </w:r>
          </w:p>
        </w:tc>
        <w:tc>
          <w:tcPr>
            <w:tcW w:w="851" w:type="dxa"/>
            <w:tcBorders>
              <w:top w:val="single" w:sz="6" w:space="0" w:color="auto"/>
              <w:left w:val="single" w:sz="6" w:space="0" w:color="auto"/>
              <w:bottom w:val="single" w:sz="6" w:space="0" w:color="auto"/>
              <w:right w:val="single" w:sz="6" w:space="0" w:color="auto"/>
            </w:tcBorders>
            <w:shd w:val="clear" w:color="auto" w:fill="FF99F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F4</w:t>
            </w:r>
          </w:p>
        </w:tc>
        <w:tc>
          <w:tcPr>
            <w:tcW w:w="1276" w:type="dxa"/>
            <w:tcBorders>
              <w:top w:val="single" w:sz="6" w:space="0" w:color="auto"/>
              <w:left w:val="single" w:sz="6" w:space="0" w:color="auto"/>
              <w:bottom w:val="single" w:sz="6" w:space="0" w:color="auto"/>
              <w:right w:val="single" w:sz="6" w:space="0" w:color="auto"/>
            </w:tcBorders>
            <w:shd w:val="clear" w:color="auto" w:fill="FF99F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w:t>
            </w:r>
          </w:p>
        </w:tc>
        <w:tc>
          <w:tcPr>
            <w:tcW w:w="1290" w:type="dxa"/>
            <w:tcBorders>
              <w:top w:val="single" w:sz="6" w:space="0" w:color="auto"/>
              <w:left w:val="single" w:sz="6" w:space="0" w:color="auto"/>
              <w:bottom w:val="single" w:sz="6" w:space="0" w:color="auto"/>
              <w:right w:val="single" w:sz="6" w:space="0" w:color="auto"/>
            </w:tcBorders>
            <w:shd w:val="clear" w:color="auto" w:fill="FF99FF"/>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40"/>
          <w:jc w:val="center"/>
        </w:trPr>
        <w:tc>
          <w:tcPr>
            <w:tcW w:w="772"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17</w:t>
            </w:r>
          </w:p>
        </w:tc>
        <w:tc>
          <w:tcPr>
            <w:tcW w:w="738"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18/035</w:t>
            </w:r>
          </w:p>
        </w:tc>
        <w:tc>
          <w:tcPr>
            <w:tcW w:w="1065"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A4</w:t>
            </w:r>
          </w:p>
        </w:tc>
        <w:tc>
          <w:tcPr>
            <w:tcW w:w="1276"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P1</w:t>
            </w:r>
          </w:p>
        </w:tc>
        <w:tc>
          <w:tcPr>
            <w:tcW w:w="1275"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S31</w:t>
            </w:r>
          </w:p>
        </w:tc>
        <w:tc>
          <w:tcPr>
            <w:tcW w:w="851"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F2</w:t>
            </w:r>
          </w:p>
        </w:tc>
        <w:tc>
          <w:tcPr>
            <w:tcW w:w="1276"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10</w:t>
            </w:r>
          </w:p>
        </w:tc>
        <w:tc>
          <w:tcPr>
            <w:tcW w:w="1290"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40"/>
          <w:jc w:val="center"/>
        </w:trPr>
        <w:tc>
          <w:tcPr>
            <w:tcW w:w="772"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18</w:t>
            </w:r>
          </w:p>
        </w:tc>
        <w:tc>
          <w:tcPr>
            <w:tcW w:w="738"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18/035</w:t>
            </w:r>
          </w:p>
        </w:tc>
        <w:tc>
          <w:tcPr>
            <w:tcW w:w="1065"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A4</w:t>
            </w:r>
          </w:p>
        </w:tc>
        <w:tc>
          <w:tcPr>
            <w:tcW w:w="1276"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P1</w:t>
            </w:r>
          </w:p>
        </w:tc>
        <w:tc>
          <w:tcPr>
            <w:tcW w:w="1275"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S31</w:t>
            </w:r>
          </w:p>
        </w:tc>
        <w:tc>
          <w:tcPr>
            <w:tcW w:w="851"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F5</w:t>
            </w:r>
          </w:p>
        </w:tc>
        <w:tc>
          <w:tcPr>
            <w:tcW w:w="1276"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w:t>
            </w:r>
          </w:p>
        </w:tc>
        <w:tc>
          <w:tcPr>
            <w:tcW w:w="1290"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40"/>
          <w:jc w:val="center"/>
        </w:trPr>
        <w:tc>
          <w:tcPr>
            <w:tcW w:w="772"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19</w:t>
            </w:r>
          </w:p>
        </w:tc>
        <w:tc>
          <w:tcPr>
            <w:tcW w:w="738"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202</w:t>
            </w:r>
            <w:r w:rsidR="00E764A6">
              <w:rPr>
                <w:rFonts w:eastAsia="Times New Roman" w:cs="Segoe UI"/>
                <w:sz w:val="20"/>
                <w:szCs w:val="20"/>
                <w:lang w:eastAsia="en-AU"/>
              </w:rPr>
              <w:t>1</w:t>
            </w:r>
          </w:p>
        </w:tc>
        <w:tc>
          <w:tcPr>
            <w:tcW w:w="1253"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18/035</w:t>
            </w:r>
          </w:p>
        </w:tc>
        <w:tc>
          <w:tcPr>
            <w:tcW w:w="1065"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A4</w:t>
            </w:r>
          </w:p>
        </w:tc>
        <w:tc>
          <w:tcPr>
            <w:tcW w:w="1276"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P2</w:t>
            </w:r>
          </w:p>
        </w:tc>
        <w:tc>
          <w:tcPr>
            <w:tcW w:w="1275"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S31</w:t>
            </w:r>
          </w:p>
        </w:tc>
        <w:tc>
          <w:tcPr>
            <w:tcW w:w="851"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F6</w:t>
            </w:r>
          </w:p>
        </w:tc>
        <w:tc>
          <w:tcPr>
            <w:tcW w:w="1276"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r w:rsidRPr="006A495D">
              <w:rPr>
                <w:rFonts w:eastAsia="Times New Roman" w:cs="Segoe UI"/>
                <w:sz w:val="20"/>
                <w:szCs w:val="20"/>
                <w:lang w:eastAsia="en-AU"/>
              </w:rPr>
              <w:t>5</w:t>
            </w:r>
          </w:p>
        </w:tc>
        <w:tc>
          <w:tcPr>
            <w:tcW w:w="1290" w:type="dxa"/>
            <w:tcBorders>
              <w:top w:val="single" w:sz="6" w:space="0" w:color="auto"/>
              <w:left w:val="single" w:sz="6" w:space="0" w:color="auto"/>
              <w:bottom w:val="single" w:sz="6" w:space="0" w:color="auto"/>
              <w:right w:val="single" w:sz="6" w:space="0" w:color="auto"/>
            </w:tcBorders>
            <w:shd w:val="clear" w:color="auto" w:fill="D6EB9A" w:themeFill="accent4" w:themeFillTint="66"/>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r w:rsidR="006A495D" w:rsidRPr="006A495D" w:rsidTr="009A4D25">
        <w:trPr>
          <w:cantSplit/>
          <w:trHeight w:val="240"/>
          <w:jc w:val="center"/>
        </w:trPr>
        <w:tc>
          <w:tcPr>
            <w:tcW w:w="772"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738"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53"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06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5"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851"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76"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c>
          <w:tcPr>
            <w:tcW w:w="1290" w:type="dxa"/>
            <w:tcBorders>
              <w:top w:val="single" w:sz="6" w:space="0" w:color="auto"/>
              <w:left w:val="single" w:sz="6" w:space="0" w:color="auto"/>
              <w:bottom w:val="single" w:sz="6" w:space="0" w:color="auto"/>
              <w:right w:val="single" w:sz="6" w:space="0" w:color="auto"/>
            </w:tcBorders>
          </w:tcPr>
          <w:p w:rsidR="006A495D" w:rsidRPr="006A495D" w:rsidRDefault="006A495D" w:rsidP="006A495D">
            <w:pPr>
              <w:overflowPunct w:val="0"/>
              <w:autoSpaceDE w:val="0"/>
              <w:autoSpaceDN w:val="0"/>
              <w:adjustRightInd w:val="0"/>
              <w:spacing w:before="0" w:after="0" w:line="240" w:lineRule="auto"/>
              <w:textAlignment w:val="baseline"/>
              <w:rPr>
                <w:rFonts w:eastAsia="Times New Roman" w:cs="Segoe UI"/>
                <w:sz w:val="20"/>
                <w:szCs w:val="20"/>
                <w:lang w:eastAsia="en-AU"/>
              </w:rPr>
            </w:pPr>
          </w:p>
        </w:tc>
      </w:tr>
    </w:tbl>
    <w:p w:rsidR="006A495D" w:rsidRDefault="006A495D" w:rsidP="006A495D">
      <w:pPr>
        <w:ind w:left="1440" w:hanging="1440"/>
      </w:pPr>
    </w:p>
    <w:p w:rsidR="006A495D" w:rsidRDefault="006A495D" w:rsidP="006A495D">
      <w:pPr>
        <w:ind w:left="1440" w:hanging="1440"/>
      </w:pPr>
      <w:r>
        <w:t xml:space="preserve">Rows 4-5: </w:t>
      </w:r>
      <w:r>
        <w:tab/>
        <w:t>Example of one project with differing procedure categories and the same species of animals.</w:t>
      </w:r>
    </w:p>
    <w:p w:rsidR="006A495D" w:rsidRDefault="006A495D" w:rsidP="006A495D">
      <w:pPr>
        <w:ind w:left="1440" w:hanging="1440"/>
      </w:pPr>
      <w:r>
        <w:t>Rows 6-7:</w:t>
      </w:r>
      <w:r>
        <w:tab/>
        <w:t>Example of one project with the same procedure categories and differing species of animals.</w:t>
      </w:r>
    </w:p>
    <w:p w:rsidR="006A495D" w:rsidRDefault="006A495D" w:rsidP="006A495D">
      <w:pPr>
        <w:ind w:left="1440" w:hanging="1440"/>
      </w:pPr>
      <w:r>
        <w:t>Rows 8-11:</w:t>
      </w:r>
      <w:r>
        <w:tab/>
        <w:t>Example of one project with differing procedure categories and differing species of animals.</w:t>
      </w:r>
    </w:p>
    <w:p w:rsidR="006A495D" w:rsidRDefault="006A495D" w:rsidP="006A495D">
      <w:pPr>
        <w:ind w:left="1440" w:hanging="1440"/>
      </w:pPr>
      <w:r>
        <w:t>Rows 14-15:</w:t>
      </w:r>
      <w:r>
        <w:tab/>
        <w:t>Example of where Accredited Establishment Smith &amp; Co. and independent researcher Joe Bloggs have been included in the Form L submission as they are supervised by Establishment XX’s AEC and Establishment XX chose to include them with its From L statistics.</w:t>
      </w:r>
    </w:p>
    <w:p w:rsidR="006A495D" w:rsidRDefault="006A495D" w:rsidP="006A495D">
      <w:pPr>
        <w:ind w:left="1440" w:hanging="1440"/>
      </w:pPr>
      <w:r>
        <w:t>Row 16:</w:t>
      </w:r>
      <w:r>
        <w:tab/>
        <w:t xml:space="preserve">Example of one project using domestic dogs where all animals were privately owned and remained with the owners. </w:t>
      </w:r>
    </w:p>
    <w:p w:rsidR="006A495D" w:rsidRDefault="006A495D" w:rsidP="006A495D">
      <w:pPr>
        <w:ind w:left="1440" w:hanging="1440"/>
      </w:pPr>
      <w:r>
        <w:t xml:space="preserve">Rows 17-19: </w:t>
      </w:r>
      <w:r>
        <w:tab/>
        <w:t>Example of one project using domestic cats with differing procedure categories and differing fates of animals.</w:t>
      </w:r>
    </w:p>
    <w:p w:rsidR="00BC014B" w:rsidRDefault="00BC014B" w:rsidP="00A31191"/>
    <w:p w:rsidR="006A495D" w:rsidRDefault="006A495D" w:rsidP="006A495D">
      <w:pPr>
        <w:pStyle w:val="Heading1"/>
      </w:pPr>
      <w:bookmarkStart w:id="36" w:name="_Toc54963849"/>
      <w:r>
        <w:lastRenderedPageBreak/>
        <w:t>Appendix 2: Summary of codes used</w:t>
      </w:r>
      <w:bookmarkEnd w:id="36"/>
    </w:p>
    <w:tbl>
      <w:tblPr>
        <w:tblW w:w="108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1"/>
        <w:gridCol w:w="1338"/>
        <w:gridCol w:w="567"/>
        <w:gridCol w:w="2366"/>
        <w:gridCol w:w="186"/>
        <w:gridCol w:w="97"/>
        <w:gridCol w:w="549"/>
        <w:gridCol w:w="1763"/>
        <w:gridCol w:w="567"/>
        <w:gridCol w:w="2572"/>
      </w:tblGrid>
      <w:tr w:rsidR="006A495D" w:rsidRPr="0083326B" w:rsidTr="00BC014B">
        <w:trPr>
          <w:jc w:val="center"/>
        </w:trPr>
        <w:tc>
          <w:tcPr>
            <w:tcW w:w="5268" w:type="dxa"/>
            <w:gridSpan w:val="5"/>
            <w:tcBorders>
              <w:top w:val="single" w:sz="6" w:space="0" w:color="auto"/>
              <w:left w:val="single" w:sz="6" w:space="0" w:color="auto"/>
              <w:bottom w:val="single" w:sz="6" w:space="0" w:color="auto"/>
              <w:right w:val="single" w:sz="6" w:space="0" w:color="auto"/>
            </w:tcBorders>
          </w:tcPr>
          <w:p w:rsidR="006A495D" w:rsidRPr="0083326B" w:rsidRDefault="006A495D" w:rsidP="00214901">
            <w:pPr>
              <w:spacing w:before="0" w:after="0"/>
              <w:rPr>
                <w:rFonts w:cs="Segoe UI"/>
                <w:b/>
                <w:sz w:val="19"/>
                <w:szCs w:val="19"/>
                <w:lang w:eastAsia="en-AU"/>
              </w:rPr>
            </w:pPr>
            <w:r w:rsidRPr="0083326B">
              <w:rPr>
                <w:rFonts w:cs="Segoe UI"/>
                <w:b/>
                <w:sz w:val="19"/>
                <w:szCs w:val="19"/>
                <w:lang w:eastAsia="en-AU"/>
              </w:rPr>
              <w:t>PURPOSE</w:t>
            </w:r>
          </w:p>
        </w:tc>
        <w:tc>
          <w:tcPr>
            <w:tcW w:w="5548" w:type="dxa"/>
            <w:gridSpan w:val="5"/>
            <w:tcBorders>
              <w:top w:val="single" w:sz="6" w:space="0" w:color="auto"/>
              <w:left w:val="single" w:sz="6" w:space="0" w:color="auto"/>
              <w:bottom w:val="single" w:sz="6" w:space="0" w:color="auto"/>
              <w:right w:val="single" w:sz="6" w:space="0" w:color="auto"/>
            </w:tcBorders>
          </w:tcPr>
          <w:p w:rsidR="006A495D" w:rsidRPr="0083326B" w:rsidRDefault="006A495D" w:rsidP="00214901">
            <w:pPr>
              <w:spacing w:before="0" w:after="0"/>
              <w:rPr>
                <w:rFonts w:cs="Segoe UI"/>
                <w:b/>
                <w:sz w:val="19"/>
                <w:szCs w:val="19"/>
                <w:lang w:eastAsia="en-AU"/>
              </w:rPr>
            </w:pPr>
            <w:r w:rsidRPr="0083326B">
              <w:rPr>
                <w:rFonts w:cs="Segoe UI"/>
                <w:b/>
                <w:sz w:val="19"/>
                <w:szCs w:val="19"/>
                <w:lang w:eastAsia="en-AU"/>
              </w:rPr>
              <w:t>PROCEDURE</w:t>
            </w:r>
          </w:p>
        </w:tc>
      </w:tr>
      <w:tr w:rsidR="006A495D" w:rsidRPr="0083326B" w:rsidTr="00BC014B">
        <w:trPr>
          <w:jc w:val="center"/>
        </w:trPr>
        <w:tc>
          <w:tcPr>
            <w:tcW w:w="811" w:type="dxa"/>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A1</w:t>
            </w:r>
          </w:p>
        </w:tc>
        <w:tc>
          <w:tcPr>
            <w:tcW w:w="4457" w:type="dxa"/>
            <w:gridSpan w:val="4"/>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Stock breeding</w:t>
            </w:r>
          </w:p>
        </w:tc>
        <w:tc>
          <w:tcPr>
            <w:tcW w:w="646" w:type="dxa"/>
            <w:gridSpan w:val="2"/>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P1</w:t>
            </w:r>
          </w:p>
        </w:tc>
        <w:tc>
          <w:tcPr>
            <w:tcW w:w="4902" w:type="dxa"/>
            <w:gridSpan w:val="3"/>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Observation involving minor interference</w:t>
            </w:r>
          </w:p>
        </w:tc>
      </w:tr>
      <w:tr w:rsidR="006A495D" w:rsidRPr="0083326B" w:rsidTr="00BC014B">
        <w:trPr>
          <w:jc w:val="center"/>
        </w:trPr>
        <w:tc>
          <w:tcPr>
            <w:tcW w:w="811" w:type="dxa"/>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A2</w:t>
            </w:r>
          </w:p>
        </w:tc>
        <w:tc>
          <w:tcPr>
            <w:tcW w:w="4457" w:type="dxa"/>
            <w:gridSpan w:val="4"/>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Stock maintenance</w:t>
            </w:r>
          </w:p>
        </w:tc>
        <w:tc>
          <w:tcPr>
            <w:tcW w:w="646" w:type="dxa"/>
            <w:gridSpan w:val="2"/>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P2</w:t>
            </w:r>
          </w:p>
        </w:tc>
        <w:tc>
          <w:tcPr>
            <w:tcW w:w="4902" w:type="dxa"/>
            <w:gridSpan w:val="3"/>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Animal unconscious without recovery</w:t>
            </w:r>
          </w:p>
        </w:tc>
      </w:tr>
      <w:tr w:rsidR="006A495D" w:rsidRPr="0083326B" w:rsidTr="00BC014B">
        <w:trPr>
          <w:jc w:val="center"/>
        </w:trPr>
        <w:tc>
          <w:tcPr>
            <w:tcW w:w="811" w:type="dxa"/>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A3</w:t>
            </w:r>
          </w:p>
        </w:tc>
        <w:tc>
          <w:tcPr>
            <w:tcW w:w="4457" w:type="dxa"/>
            <w:gridSpan w:val="4"/>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Education</w:t>
            </w:r>
          </w:p>
        </w:tc>
        <w:tc>
          <w:tcPr>
            <w:tcW w:w="646" w:type="dxa"/>
            <w:gridSpan w:val="2"/>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P3</w:t>
            </w:r>
          </w:p>
        </w:tc>
        <w:tc>
          <w:tcPr>
            <w:tcW w:w="4902" w:type="dxa"/>
            <w:gridSpan w:val="3"/>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Minor conscious intervention</w:t>
            </w:r>
          </w:p>
        </w:tc>
      </w:tr>
      <w:tr w:rsidR="006A495D" w:rsidRPr="0083326B" w:rsidTr="00BC014B">
        <w:trPr>
          <w:jc w:val="center"/>
        </w:trPr>
        <w:tc>
          <w:tcPr>
            <w:tcW w:w="811" w:type="dxa"/>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A4</w:t>
            </w:r>
          </w:p>
        </w:tc>
        <w:tc>
          <w:tcPr>
            <w:tcW w:w="4457" w:type="dxa"/>
            <w:gridSpan w:val="4"/>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Research: Human or animal biology</w:t>
            </w:r>
          </w:p>
        </w:tc>
        <w:tc>
          <w:tcPr>
            <w:tcW w:w="646" w:type="dxa"/>
            <w:gridSpan w:val="2"/>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P4</w:t>
            </w:r>
          </w:p>
        </w:tc>
        <w:tc>
          <w:tcPr>
            <w:tcW w:w="4902" w:type="dxa"/>
            <w:gridSpan w:val="3"/>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Minor surgery with recovery</w:t>
            </w:r>
          </w:p>
        </w:tc>
      </w:tr>
      <w:tr w:rsidR="006A495D" w:rsidRPr="0083326B" w:rsidTr="00BC014B">
        <w:trPr>
          <w:jc w:val="center"/>
        </w:trPr>
        <w:tc>
          <w:tcPr>
            <w:tcW w:w="811" w:type="dxa"/>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A5</w:t>
            </w:r>
          </w:p>
        </w:tc>
        <w:tc>
          <w:tcPr>
            <w:tcW w:w="4457" w:type="dxa"/>
            <w:gridSpan w:val="4"/>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Research: Human or animal health &amp; welfare</w:t>
            </w:r>
          </w:p>
        </w:tc>
        <w:tc>
          <w:tcPr>
            <w:tcW w:w="646" w:type="dxa"/>
            <w:gridSpan w:val="2"/>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P5</w:t>
            </w:r>
          </w:p>
        </w:tc>
        <w:tc>
          <w:tcPr>
            <w:tcW w:w="4902" w:type="dxa"/>
            <w:gridSpan w:val="3"/>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Major surgery with recovery</w:t>
            </w:r>
          </w:p>
        </w:tc>
      </w:tr>
      <w:tr w:rsidR="006A495D" w:rsidRPr="0083326B" w:rsidTr="00BC014B">
        <w:trPr>
          <w:jc w:val="center"/>
        </w:trPr>
        <w:tc>
          <w:tcPr>
            <w:tcW w:w="811" w:type="dxa"/>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A6</w:t>
            </w:r>
          </w:p>
        </w:tc>
        <w:tc>
          <w:tcPr>
            <w:tcW w:w="4457" w:type="dxa"/>
            <w:gridSpan w:val="4"/>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Research: Animal management or production</w:t>
            </w:r>
          </w:p>
        </w:tc>
        <w:tc>
          <w:tcPr>
            <w:tcW w:w="646" w:type="dxa"/>
            <w:gridSpan w:val="2"/>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P6</w:t>
            </w:r>
          </w:p>
        </w:tc>
        <w:tc>
          <w:tcPr>
            <w:tcW w:w="4902" w:type="dxa"/>
            <w:gridSpan w:val="3"/>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Minor physiological challenge</w:t>
            </w:r>
          </w:p>
        </w:tc>
      </w:tr>
      <w:tr w:rsidR="006A495D" w:rsidRPr="0083326B" w:rsidTr="00BC014B">
        <w:trPr>
          <w:jc w:val="center"/>
        </w:trPr>
        <w:tc>
          <w:tcPr>
            <w:tcW w:w="811" w:type="dxa"/>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A7</w:t>
            </w:r>
          </w:p>
        </w:tc>
        <w:tc>
          <w:tcPr>
            <w:tcW w:w="4457" w:type="dxa"/>
            <w:gridSpan w:val="4"/>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Research: Environmental study</w:t>
            </w:r>
          </w:p>
        </w:tc>
        <w:tc>
          <w:tcPr>
            <w:tcW w:w="646" w:type="dxa"/>
            <w:gridSpan w:val="2"/>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P7</w:t>
            </w:r>
          </w:p>
        </w:tc>
        <w:tc>
          <w:tcPr>
            <w:tcW w:w="4902" w:type="dxa"/>
            <w:gridSpan w:val="3"/>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Major physiological challenge</w:t>
            </w:r>
          </w:p>
        </w:tc>
      </w:tr>
      <w:tr w:rsidR="006A495D" w:rsidRPr="0083326B" w:rsidTr="00BC014B">
        <w:trPr>
          <w:jc w:val="center"/>
        </w:trPr>
        <w:tc>
          <w:tcPr>
            <w:tcW w:w="811" w:type="dxa"/>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A8</w:t>
            </w:r>
          </w:p>
        </w:tc>
        <w:tc>
          <w:tcPr>
            <w:tcW w:w="4457" w:type="dxa"/>
            <w:gridSpan w:val="4"/>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Production of biological products</w:t>
            </w:r>
          </w:p>
        </w:tc>
        <w:tc>
          <w:tcPr>
            <w:tcW w:w="646" w:type="dxa"/>
            <w:gridSpan w:val="2"/>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P8</w:t>
            </w:r>
          </w:p>
        </w:tc>
        <w:tc>
          <w:tcPr>
            <w:tcW w:w="4902" w:type="dxa"/>
            <w:gridSpan w:val="3"/>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Death as an end point</w:t>
            </w:r>
          </w:p>
        </w:tc>
      </w:tr>
      <w:tr w:rsidR="006A495D" w:rsidRPr="0083326B" w:rsidTr="00BC014B">
        <w:trPr>
          <w:jc w:val="center"/>
        </w:trPr>
        <w:tc>
          <w:tcPr>
            <w:tcW w:w="811" w:type="dxa"/>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A9</w:t>
            </w:r>
          </w:p>
        </w:tc>
        <w:tc>
          <w:tcPr>
            <w:tcW w:w="4457" w:type="dxa"/>
            <w:gridSpan w:val="4"/>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Diagnostic procedures</w:t>
            </w:r>
          </w:p>
        </w:tc>
        <w:tc>
          <w:tcPr>
            <w:tcW w:w="646" w:type="dxa"/>
            <w:gridSpan w:val="2"/>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P9</w:t>
            </w:r>
          </w:p>
        </w:tc>
        <w:tc>
          <w:tcPr>
            <w:tcW w:w="4902" w:type="dxa"/>
            <w:gridSpan w:val="3"/>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Production of genetically modified animals</w:t>
            </w:r>
          </w:p>
        </w:tc>
      </w:tr>
      <w:tr w:rsidR="006A495D" w:rsidRPr="0083326B" w:rsidTr="00BC014B">
        <w:trPr>
          <w:jc w:val="center"/>
        </w:trPr>
        <w:tc>
          <w:tcPr>
            <w:tcW w:w="811" w:type="dxa"/>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jc w:val="right"/>
              <w:textAlignment w:val="baseline"/>
              <w:rPr>
                <w:rFonts w:eastAsia="Times New Roman" w:cs="Segoe UI"/>
                <w:sz w:val="19"/>
                <w:szCs w:val="19"/>
                <w:lang w:eastAsia="en-AU"/>
              </w:rPr>
            </w:pPr>
            <w:r w:rsidRPr="0083326B">
              <w:rPr>
                <w:rFonts w:eastAsia="Times New Roman" w:cs="Segoe UI"/>
                <w:sz w:val="19"/>
                <w:szCs w:val="19"/>
                <w:lang w:eastAsia="en-AU"/>
              </w:rPr>
              <w:t>A10</w:t>
            </w:r>
          </w:p>
        </w:tc>
        <w:tc>
          <w:tcPr>
            <w:tcW w:w="4457" w:type="dxa"/>
            <w:gridSpan w:val="4"/>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Regulatory product testing</w:t>
            </w:r>
          </w:p>
        </w:tc>
        <w:tc>
          <w:tcPr>
            <w:tcW w:w="646" w:type="dxa"/>
            <w:gridSpan w:val="2"/>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4902" w:type="dxa"/>
            <w:gridSpan w:val="3"/>
            <w:tcBorders>
              <w:top w:val="single" w:sz="6" w:space="0" w:color="auto"/>
              <w:left w:val="single" w:sz="6" w:space="0" w:color="auto"/>
              <w:bottom w:val="single" w:sz="6" w:space="0" w:color="auto"/>
              <w:right w:val="single" w:sz="6" w:space="0" w:color="auto"/>
            </w:tcBorders>
          </w:tcPr>
          <w:p w:rsidR="006A495D" w:rsidRPr="0083326B" w:rsidRDefault="006A495D" w:rsidP="006A495D">
            <w:pPr>
              <w:overflowPunct w:val="0"/>
              <w:autoSpaceDE w:val="0"/>
              <w:autoSpaceDN w:val="0"/>
              <w:adjustRightInd w:val="0"/>
              <w:spacing w:before="0" w:after="0" w:line="240" w:lineRule="auto"/>
              <w:textAlignment w:val="baseline"/>
              <w:rPr>
                <w:rFonts w:eastAsia="Times New Roman" w:cs="Segoe UI"/>
                <w:sz w:val="19"/>
                <w:szCs w:val="19"/>
                <w:lang w:eastAsia="en-AU"/>
              </w:rPr>
            </w:pPr>
          </w:p>
        </w:tc>
      </w:tr>
      <w:tr w:rsidR="00AA5621" w:rsidRPr="0083326B" w:rsidTr="00BC014B">
        <w:trPr>
          <w:cantSplit/>
          <w:jc w:val="center"/>
        </w:trPr>
        <w:tc>
          <w:tcPr>
            <w:tcW w:w="10816" w:type="dxa"/>
            <w:gridSpan w:val="10"/>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r w:rsidRPr="0083326B">
              <w:rPr>
                <w:rFonts w:eastAsia="Times New Roman" w:cs="Segoe UI"/>
                <w:b/>
                <w:sz w:val="19"/>
                <w:szCs w:val="19"/>
                <w:lang w:eastAsia="en-AU"/>
              </w:rPr>
              <w:t xml:space="preserve">SPECIES CODES </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r w:rsidRPr="0083326B">
              <w:rPr>
                <w:rFonts w:eastAsia="Times New Roman" w:cs="Segoe UI"/>
                <w:b/>
                <w:color w:val="000000"/>
                <w:sz w:val="19"/>
                <w:szCs w:val="19"/>
                <w:lang w:eastAsia="en-AU"/>
              </w:rPr>
              <w:t>Laboratory mammals</w:t>
            </w: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S1</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Mice</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r w:rsidRPr="0083326B">
              <w:rPr>
                <w:rFonts w:eastAsia="Times New Roman" w:cs="Segoe UI"/>
                <w:b/>
                <w:sz w:val="19"/>
                <w:szCs w:val="19"/>
                <w:lang w:eastAsia="en-AU"/>
              </w:rPr>
              <w:t>Primates</w:t>
            </w: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S34</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Marmosets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S2</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Rats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S35</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Macaques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Guinea Pigs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S36</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Baboons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Rabbits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S37</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Other primates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S5</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Hamsters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r w:rsidRPr="0083326B">
              <w:rPr>
                <w:rFonts w:eastAsia="Times New Roman" w:cs="Segoe UI"/>
                <w:b/>
                <w:sz w:val="19"/>
                <w:szCs w:val="19"/>
                <w:lang w:eastAsia="en-AU"/>
              </w:rPr>
              <w:t>Native mammals</w:t>
            </w: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S38</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Macropods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S6</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Ferrets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S39</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Possums and gliders</w:t>
            </w:r>
          </w:p>
        </w:tc>
      </w:tr>
      <w:tr w:rsidR="00AA5621" w:rsidRPr="0083326B" w:rsidTr="0083326B">
        <w:trPr>
          <w:cantSplit/>
          <w:jc w:val="center"/>
        </w:trPr>
        <w:tc>
          <w:tcPr>
            <w:tcW w:w="2149" w:type="dxa"/>
            <w:gridSpan w:val="2"/>
            <w:vMerge w:val="restart"/>
            <w:tcBorders>
              <w:top w:val="single" w:sz="6" w:space="0" w:color="auto"/>
              <w:left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vMerge w:val="restart"/>
            <w:tcBorders>
              <w:top w:val="single" w:sz="6" w:space="0" w:color="auto"/>
              <w:left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S7</w:t>
            </w:r>
          </w:p>
        </w:tc>
        <w:tc>
          <w:tcPr>
            <w:tcW w:w="2366" w:type="dxa"/>
            <w:vMerge w:val="restart"/>
            <w:tcBorders>
              <w:top w:val="single" w:sz="6" w:space="0" w:color="auto"/>
              <w:left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Other laboratory mammals (not primates)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S40</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Native rats and mice</w:t>
            </w:r>
          </w:p>
        </w:tc>
      </w:tr>
      <w:tr w:rsidR="008160A3" w:rsidRPr="0083326B" w:rsidTr="0083326B">
        <w:trPr>
          <w:cantSplit/>
          <w:jc w:val="center"/>
        </w:trPr>
        <w:tc>
          <w:tcPr>
            <w:tcW w:w="2149" w:type="dxa"/>
            <w:gridSpan w:val="2"/>
            <w:vMerge/>
            <w:tcBorders>
              <w:top w:val="single" w:sz="6" w:space="0" w:color="auto"/>
              <w:left w:val="single" w:sz="6" w:space="0" w:color="auto"/>
              <w:right w:val="single" w:sz="6" w:space="0" w:color="auto"/>
            </w:tcBorders>
          </w:tcPr>
          <w:p w:rsidR="008160A3" w:rsidRPr="0083326B" w:rsidRDefault="008160A3"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vMerge/>
            <w:tcBorders>
              <w:top w:val="single" w:sz="6" w:space="0" w:color="auto"/>
              <w:left w:val="single" w:sz="6" w:space="0" w:color="auto"/>
              <w:right w:val="single" w:sz="6" w:space="0" w:color="auto"/>
            </w:tcBorders>
          </w:tcPr>
          <w:p w:rsidR="008160A3" w:rsidRPr="0083326B" w:rsidRDefault="008160A3"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p>
        </w:tc>
        <w:tc>
          <w:tcPr>
            <w:tcW w:w="2366" w:type="dxa"/>
            <w:vMerge/>
            <w:tcBorders>
              <w:top w:val="single" w:sz="6" w:space="0" w:color="auto"/>
              <w:left w:val="single" w:sz="6" w:space="0" w:color="auto"/>
              <w:right w:val="nil"/>
            </w:tcBorders>
          </w:tcPr>
          <w:p w:rsidR="008160A3" w:rsidRPr="0083326B" w:rsidRDefault="008160A3"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83" w:type="dxa"/>
            <w:gridSpan w:val="2"/>
            <w:tcBorders>
              <w:top w:val="nil"/>
              <w:left w:val="single" w:sz="6" w:space="0" w:color="000000"/>
              <w:bottom w:val="nil"/>
              <w:right w:val="single" w:sz="6" w:space="0" w:color="000000"/>
            </w:tcBorders>
          </w:tcPr>
          <w:p w:rsidR="008160A3" w:rsidRPr="0083326B" w:rsidRDefault="008160A3"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8160A3" w:rsidRPr="0083326B" w:rsidRDefault="008160A3"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8160A3" w:rsidRPr="0083326B" w:rsidRDefault="008160A3"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S41</w:t>
            </w:r>
          </w:p>
        </w:tc>
        <w:tc>
          <w:tcPr>
            <w:tcW w:w="2572" w:type="dxa"/>
            <w:tcBorders>
              <w:top w:val="single" w:sz="6" w:space="0" w:color="auto"/>
              <w:left w:val="single" w:sz="6" w:space="0" w:color="auto"/>
              <w:bottom w:val="single" w:sz="6" w:space="0" w:color="auto"/>
              <w:right w:val="single" w:sz="6" w:space="0" w:color="auto"/>
            </w:tcBorders>
          </w:tcPr>
          <w:p w:rsidR="008160A3" w:rsidRPr="0083326B" w:rsidRDefault="008160A3"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roofErr w:type="spellStart"/>
            <w:r w:rsidRPr="0083326B">
              <w:rPr>
                <w:rFonts w:eastAsia="Times New Roman" w:cs="Segoe UI"/>
                <w:sz w:val="19"/>
                <w:szCs w:val="19"/>
                <w:lang w:eastAsia="en-AU"/>
              </w:rPr>
              <w:t>Dasyurids</w:t>
            </w:r>
            <w:proofErr w:type="spellEnd"/>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r w:rsidRPr="0083326B">
              <w:rPr>
                <w:rFonts w:eastAsia="Times New Roman" w:cs="Segoe UI"/>
                <w:b/>
                <w:sz w:val="19"/>
                <w:szCs w:val="19"/>
                <w:lang w:eastAsia="en-AU"/>
              </w:rPr>
              <w:t>Domestic mammals</w:t>
            </w: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S8</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Sheep</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S42</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Wombats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S9</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Cattle</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S43</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Koalas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S10</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Pigs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S44A</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Monotremes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S11</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Horses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S44B</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Bandicoots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S12</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Goats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S44C</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Bats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S14</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Deer</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S44D</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Other native mammals</w:t>
            </w:r>
          </w:p>
        </w:tc>
      </w:tr>
      <w:tr w:rsidR="00AA5621" w:rsidRPr="0083326B" w:rsidTr="0083326B">
        <w:trPr>
          <w:cantSplit/>
          <w:trHeight w:val="287"/>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S31</w:t>
            </w:r>
          </w:p>
        </w:tc>
        <w:tc>
          <w:tcPr>
            <w:tcW w:w="2366" w:type="dxa"/>
            <w:tcBorders>
              <w:top w:val="single" w:sz="6" w:space="0" w:color="auto"/>
              <w:left w:val="single" w:sz="6" w:space="0" w:color="auto"/>
              <w:bottom w:val="single" w:sz="6" w:space="0" w:color="auto"/>
              <w:right w:val="nil"/>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Cats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S44E</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Seals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S32</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Dogs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S44F</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Whales and dolphins</w:t>
            </w:r>
          </w:p>
        </w:tc>
      </w:tr>
      <w:tr w:rsidR="00AA5621" w:rsidRPr="0083326B" w:rsidTr="0083326B">
        <w:trPr>
          <w:cantSplit/>
          <w:jc w:val="center"/>
        </w:trPr>
        <w:tc>
          <w:tcPr>
            <w:tcW w:w="2149" w:type="dxa"/>
            <w:gridSpan w:val="2"/>
            <w:vMerge w:val="restart"/>
            <w:tcBorders>
              <w:top w:val="single" w:sz="6" w:space="0" w:color="auto"/>
              <w:left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vMerge w:val="restart"/>
            <w:tcBorders>
              <w:top w:val="single" w:sz="6" w:space="0" w:color="auto"/>
              <w:left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S33</w:t>
            </w:r>
          </w:p>
        </w:tc>
        <w:tc>
          <w:tcPr>
            <w:tcW w:w="2366" w:type="dxa"/>
            <w:vMerge w:val="restart"/>
            <w:tcBorders>
              <w:top w:val="single" w:sz="6" w:space="0" w:color="auto"/>
              <w:left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Other domestic mammals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vMerge w:val="restart"/>
            <w:tcBorders>
              <w:top w:val="single" w:sz="6" w:space="0" w:color="auto"/>
              <w:left w:val="nil"/>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r w:rsidRPr="0083326B">
              <w:rPr>
                <w:rFonts w:eastAsia="Times New Roman" w:cs="Segoe UI"/>
                <w:b/>
                <w:sz w:val="19"/>
                <w:szCs w:val="19"/>
                <w:lang w:eastAsia="en-AU"/>
              </w:rPr>
              <w:t>Exotic feral mammals</w:t>
            </w: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S45</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Camels</w:t>
            </w:r>
          </w:p>
        </w:tc>
      </w:tr>
      <w:tr w:rsidR="00AA5621" w:rsidRPr="0083326B" w:rsidTr="0083326B">
        <w:trPr>
          <w:cantSplit/>
          <w:jc w:val="center"/>
        </w:trPr>
        <w:tc>
          <w:tcPr>
            <w:tcW w:w="2149" w:type="dxa"/>
            <w:gridSpan w:val="2"/>
            <w:vMerge/>
            <w:tcBorders>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vMerge/>
            <w:tcBorders>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p>
        </w:tc>
        <w:tc>
          <w:tcPr>
            <w:tcW w:w="2366" w:type="dxa"/>
            <w:vMerge/>
            <w:tcBorders>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vMerge/>
            <w:tcBorders>
              <w:left w:val="nil"/>
              <w:right w:val="single" w:sz="6" w:space="0" w:color="auto"/>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S46</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Cats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r w:rsidRPr="0083326B">
              <w:rPr>
                <w:rFonts w:eastAsia="Times New Roman" w:cs="Segoe UI"/>
                <w:b/>
                <w:sz w:val="19"/>
                <w:szCs w:val="19"/>
                <w:lang w:eastAsia="en-AU"/>
              </w:rPr>
              <w:t>Birds</w:t>
            </w: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S13</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Poultry</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left w:val="nil"/>
              <w:bottom w:val="single" w:sz="6" w:space="0" w:color="auto"/>
              <w:right w:val="single" w:sz="6" w:space="0" w:color="auto"/>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S47</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Cattle</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S16</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Exotic Captive</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S48</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Goats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S17</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Exotic Wild</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S49</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Hares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S18</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Native Captive</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S50</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Horses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S20</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Native Wild</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S51</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Mice</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S21</w:t>
            </w:r>
          </w:p>
        </w:tc>
        <w:tc>
          <w:tcPr>
            <w:tcW w:w="2366" w:type="dxa"/>
            <w:tcBorders>
              <w:top w:val="single" w:sz="6" w:space="0" w:color="auto"/>
              <w:left w:val="single" w:sz="6" w:space="0" w:color="auto"/>
              <w:bottom w:val="single" w:sz="6" w:space="0" w:color="auto"/>
              <w:right w:val="nil"/>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Other birds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S52</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Pigs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r w:rsidRPr="0083326B">
              <w:rPr>
                <w:rFonts w:eastAsia="Times New Roman" w:cs="Segoe UI"/>
                <w:b/>
                <w:sz w:val="19"/>
                <w:szCs w:val="19"/>
                <w:lang w:eastAsia="en-AU"/>
              </w:rPr>
              <w:t>Aquatic animals</w:t>
            </w: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S23</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Fish</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S53</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Rabbits</w:t>
            </w:r>
          </w:p>
        </w:tc>
      </w:tr>
      <w:tr w:rsidR="00AA5621" w:rsidRPr="0083326B" w:rsidTr="0083326B">
        <w:trPr>
          <w:cantSplit/>
          <w:jc w:val="center"/>
        </w:trPr>
        <w:tc>
          <w:tcPr>
            <w:tcW w:w="2149" w:type="dxa"/>
            <w:gridSpan w:val="2"/>
            <w:vMerge w:val="restart"/>
            <w:tcBorders>
              <w:top w:val="single" w:sz="6" w:space="0" w:color="auto"/>
              <w:left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vMerge w:val="restart"/>
            <w:tcBorders>
              <w:top w:val="single" w:sz="6" w:space="0" w:color="auto"/>
              <w:left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S23A</w:t>
            </w:r>
          </w:p>
        </w:tc>
        <w:tc>
          <w:tcPr>
            <w:tcW w:w="2366" w:type="dxa"/>
            <w:vMerge w:val="restart"/>
            <w:tcBorders>
              <w:top w:val="single" w:sz="6" w:space="0" w:color="auto"/>
              <w:left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Cephalopods (reporting not mandatory)</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S54</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Rats</w:t>
            </w:r>
          </w:p>
        </w:tc>
      </w:tr>
      <w:tr w:rsidR="00AA5621" w:rsidRPr="0083326B" w:rsidTr="0083326B">
        <w:trPr>
          <w:cantSplit/>
          <w:jc w:val="center"/>
        </w:trPr>
        <w:tc>
          <w:tcPr>
            <w:tcW w:w="2149" w:type="dxa"/>
            <w:gridSpan w:val="2"/>
            <w:vMerge/>
            <w:tcBorders>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vMerge/>
            <w:tcBorders>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p>
        </w:tc>
        <w:tc>
          <w:tcPr>
            <w:tcW w:w="2366" w:type="dxa"/>
            <w:vMerge/>
            <w:tcBorders>
              <w:left w:val="single" w:sz="6" w:space="0" w:color="auto"/>
              <w:bottom w:val="single" w:sz="6" w:space="0" w:color="auto"/>
              <w:right w:val="nil"/>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S55A</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Dingo/Wild Dogs</w:t>
            </w:r>
          </w:p>
        </w:tc>
      </w:tr>
      <w:tr w:rsidR="00AA5621" w:rsidRPr="0083326B" w:rsidTr="0083326B">
        <w:trPr>
          <w:cantSplit/>
          <w:jc w:val="center"/>
        </w:trPr>
        <w:tc>
          <w:tcPr>
            <w:tcW w:w="2149" w:type="dxa"/>
            <w:gridSpan w:val="2"/>
            <w:vMerge w:val="restart"/>
            <w:tcBorders>
              <w:top w:val="single" w:sz="6" w:space="0" w:color="auto"/>
              <w:left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vMerge w:val="restart"/>
            <w:tcBorders>
              <w:top w:val="single" w:sz="6" w:space="0" w:color="auto"/>
              <w:left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S23B</w:t>
            </w:r>
          </w:p>
        </w:tc>
        <w:tc>
          <w:tcPr>
            <w:tcW w:w="2366" w:type="dxa"/>
            <w:vMerge w:val="restart"/>
            <w:tcBorders>
              <w:top w:val="single" w:sz="6" w:space="0" w:color="auto"/>
              <w:left w:val="single" w:sz="6" w:space="0" w:color="auto"/>
              <w:right w:val="nil"/>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Crustaceans (reporting not mandatory)</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S55B</w:t>
            </w:r>
          </w:p>
        </w:tc>
        <w:tc>
          <w:tcPr>
            <w:tcW w:w="2572"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Foxes</w:t>
            </w:r>
          </w:p>
        </w:tc>
      </w:tr>
      <w:tr w:rsidR="00AA5621" w:rsidRPr="0083326B" w:rsidTr="0083326B">
        <w:trPr>
          <w:cantSplit/>
          <w:jc w:val="center"/>
        </w:trPr>
        <w:tc>
          <w:tcPr>
            <w:tcW w:w="2149" w:type="dxa"/>
            <w:gridSpan w:val="2"/>
            <w:vMerge/>
            <w:tcBorders>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vMerge/>
            <w:tcBorders>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p>
        </w:tc>
        <w:tc>
          <w:tcPr>
            <w:tcW w:w="2366" w:type="dxa"/>
            <w:vMerge/>
            <w:tcBorders>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vMerge w:val="restart"/>
            <w:tcBorders>
              <w:top w:val="single" w:sz="6" w:space="0" w:color="auto"/>
              <w:left w:val="nil"/>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vMerge w:val="restart"/>
            <w:tcBorders>
              <w:top w:val="single" w:sz="6" w:space="0" w:color="auto"/>
              <w:left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S55C</w:t>
            </w:r>
          </w:p>
        </w:tc>
        <w:tc>
          <w:tcPr>
            <w:tcW w:w="2572" w:type="dxa"/>
            <w:vMerge w:val="restart"/>
            <w:tcBorders>
              <w:top w:val="single" w:sz="6" w:space="0" w:color="auto"/>
              <w:left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Other exotic feral mammals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r w:rsidRPr="0083326B">
              <w:rPr>
                <w:rFonts w:eastAsia="Times New Roman" w:cs="Segoe UI"/>
                <w:b/>
                <w:sz w:val="19"/>
                <w:szCs w:val="19"/>
                <w:lang w:eastAsia="en-AU"/>
              </w:rPr>
              <w:t>Amphibians</w:t>
            </w: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S24</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Amphibians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vMerge/>
            <w:tcBorders>
              <w:left w:val="nil"/>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vMerge/>
            <w:tcBorders>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p>
        </w:tc>
        <w:tc>
          <w:tcPr>
            <w:tcW w:w="2572" w:type="dxa"/>
            <w:vMerge/>
            <w:tcBorders>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r w:rsidRPr="0083326B">
              <w:rPr>
                <w:rFonts w:eastAsia="Times New Roman" w:cs="Segoe UI"/>
                <w:b/>
                <w:sz w:val="19"/>
                <w:szCs w:val="19"/>
                <w:lang w:eastAsia="en-AU"/>
              </w:rPr>
              <w:t>Reptiles</w:t>
            </w: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S27</w:t>
            </w:r>
          </w:p>
        </w:tc>
        <w:tc>
          <w:tcPr>
            <w:tcW w:w="2366" w:type="dxa"/>
            <w:tcBorders>
              <w:top w:val="single" w:sz="6" w:space="0" w:color="auto"/>
              <w:left w:val="single" w:sz="6" w:space="0" w:color="auto"/>
              <w:bottom w:val="nil"/>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Lizards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nil"/>
              <w:right w:val="single" w:sz="6" w:space="0" w:color="auto"/>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r w:rsidRPr="0083326B">
              <w:rPr>
                <w:rFonts w:eastAsia="Times New Roman" w:cs="Segoe UI"/>
                <w:b/>
                <w:sz w:val="19"/>
                <w:szCs w:val="19"/>
                <w:lang w:eastAsia="en-AU"/>
              </w:rPr>
              <w:t>Exotic zoo animals</w:t>
            </w:r>
          </w:p>
        </w:tc>
        <w:tc>
          <w:tcPr>
            <w:tcW w:w="567" w:type="dxa"/>
            <w:tcBorders>
              <w:top w:val="single" w:sz="6" w:space="0" w:color="auto"/>
              <w:left w:val="single" w:sz="6" w:space="0" w:color="auto"/>
              <w:right w:val="single" w:sz="6" w:space="0" w:color="auto"/>
            </w:tcBorders>
            <w:shd w:val="clear" w:color="auto" w:fill="auto"/>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S56</w:t>
            </w:r>
          </w:p>
        </w:tc>
        <w:tc>
          <w:tcPr>
            <w:tcW w:w="2572" w:type="dxa"/>
            <w:tcBorders>
              <w:top w:val="single" w:sz="6" w:space="0" w:color="auto"/>
              <w:left w:val="single" w:sz="6" w:space="0" w:color="auto"/>
              <w:right w:val="single" w:sz="6" w:space="0" w:color="auto"/>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Exotic zoo animals</w:t>
            </w: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S28</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Snakes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left w:val="nil"/>
              <w:bottom w:val="nil"/>
              <w:right w:val="single" w:sz="6" w:space="0" w:color="auto"/>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left w:val="single" w:sz="6" w:space="0" w:color="auto"/>
              <w:bottom w:val="nil"/>
              <w:right w:val="single" w:sz="6" w:space="0" w:color="auto"/>
            </w:tcBorders>
            <w:shd w:val="clear" w:color="auto" w:fill="auto"/>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p>
        </w:tc>
        <w:tc>
          <w:tcPr>
            <w:tcW w:w="2572" w:type="dxa"/>
            <w:tcBorders>
              <w:left w:val="single" w:sz="6" w:space="0" w:color="auto"/>
              <w:bottom w:val="nil"/>
              <w:right w:val="single" w:sz="6" w:space="0" w:color="auto"/>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S29</w:t>
            </w:r>
          </w:p>
        </w:tc>
        <w:tc>
          <w:tcPr>
            <w:tcW w:w="2366" w:type="dxa"/>
            <w:tcBorders>
              <w:top w:val="single" w:sz="6" w:space="0" w:color="auto"/>
              <w:left w:val="single" w:sz="6" w:space="0" w:color="auto"/>
              <w:bottom w:val="single" w:sz="6" w:space="0" w:color="auto"/>
              <w:right w:val="nil"/>
            </w:tcBorders>
            <w:shd w:val="clear" w:color="auto" w:fill="auto"/>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Turtles and Tortoises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single" w:sz="6" w:space="0" w:color="000000"/>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000000"/>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p>
        </w:tc>
        <w:tc>
          <w:tcPr>
            <w:tcW w:w="2572" w:type="dxa"/>
            <w:tcBorders>
              <w:top w:val="single" w:sz="6" w:space="0" w:color="auto"/>
              <w:left w:val="single" w:sz="6" w:space="0" w:color="000000"/>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r>
      <w:tr w:rsidR="00AA5621" w:rsidRPr="0083326B" w:rsidTr="0083326B">
        <w:trPr>
          <w:cantSplit/>
          <w:jc w:val="center"/>
        </w:trPr>
        <w:tc>
          <w:tcPr>
            <w:tcW w:w="2149" w:type="dxa"/>
            <w:gridSpan w:val="2"/>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b/>
                <w:sz w:val="19"/>
                <w:szCs w:val="19"/>
                <w:lang w:eastAsia="en-AU"/>
              </w:rPr>
            </w:pPr>
          </w:p>
        </w:tc>
        <w:tc>
          <w:tcPr>
            <w:tcW w:w="567" w:type="dxa"/>
            <w:tcBorders>
              <w:top w:val="single" w:sz="6" w:space="0" w:color="auto"/>
              <w:left w:val="single" w:sz="6" w:space="0" w:color="auto"/>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r w:rsidRPr="0083326B">
              <w:rPr>
                <w:rFonts w:eastAsia="Times New Roman" w:cs="Segoe UI"/>
                <w:sz w:val="19"/>
                <w:szCs w:val="19"/>
                <w:lang w:eastAsia="en-AU"/>
              </w:rPr>
              <w:t>S30</w:t>
            </w:r>
          </w:p>
        </w:tc>
        <w:tc>
          <w:tcPr>
            <w:tcW w:w="2366" w:type="dxa"/>
            <w:tcBorders>
              <w:top w:val="single" w:sz="6" w:space="0" w:color="auto"/>
              <w:left w:val="single" w:sz="6" w:space="0" w:color="auto"/>
              <w:bottom w:val="single" w:sz="6" w:space="0" w:color="auto"/>
              <w:right w:val="nil"/>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r w:rsidRPr="0083326B">
              <w:rPr>
                <w:rFonts w:eastAsia="Times New Roman" w:cs="Segoe UI"/>
                <w:sz w:val="19"/>
                <w:szCs w:val="19"/>
                <w:lang w:eastAsia="en-AU"/>
              </w:rPr>
              <w:t>Other reptiles</w:t>
            </w:r>
          </w:p>
        </w:tc>
        <w:tc>
          <w:tcPr>
            <w:tcW w:w="283" w:type="dxa"/>
            <w:gridSpan w:val="2"/>
            <w:tcBorders>
              <w:top w:val="nil"/>
              <w:left w:val="single" w:sz="6" w:space="0" w:color="000000"/>
              <w:bottom w:val="nil"/>
              <w:right w:val="single" w:sz="6" w:space="0" w:color="000000"/>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c>
          <w:tcPr>
            <w:tcW w:w="2312" w:type="dxa"/>
            <w:gridSpan w:val="2"/>
            <w:tcBorders>
              <w:top w:val="single" w:sz="6" w:space="0" w:color="auto"/>
              <w:left w:val="single" w:sz="6" w:space="0" w:color="000000"/>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b/>
                <w:sz w:val="19"/>
                <w:szCs w:val="19"/>
                <w:lang w:eastAsia="en-AU"/>
              </w:rPr>
            </w:pPr>
          </w:p>
        </w:tc>
        <w:tc>
          <w:tcPr>
            <w:tcW w:w="567" w:type="dxa"/>
            <w:tcBorders>
              <w:top w:val="single" w:sz="6" w:space="0" w:color="auto"/>
              <w:left w:val="single" w:sz="6" w:space="0" w:color="000000"/>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ind w:right="-108"/>
              <w:textAlignment w:val="baseline"/>
              <w:rPr>
                <w:rFonts w:eastAsia="Times New Roman" w:cs="Segoe UI"/>
                <w:sz w:val="19"/>
                <w:szCs w:val="19"/>
                <w:lang w:eastAsia="en-AU"/>
              </w:rPr>
            </w:pPr>
          </w:p>
        </w:tc>
        <w:tc>
          <w:tcPr>
            <w:tcW w:w="2572" w:type="dxa"/>
            <w:tcBorders>
              <w:top w:val="single" w:sz="6" w:space="0" w:color="auto"/>
              <w:left w:val="single" w:sz="6" w:space="0" w:color="000000"/>
              <w:bottom w:val="single" w:sz="6" w:space="0" w:color="auto"/>
              <w:right w:val="single" w:sz="6" w:space="0" w:color="auto"/>
            </w:tcBorders>
          </w:tcPr>
          <w:p w:rsidR="00AA5621" w:rsidRPr="0083326B" w:rsidRDefault="00AA5621" w:rsidP="00AA5621">
            <w:pPr>
              <w:overflowPunct w:val="0"/>
              <w:autoSpaceDE w:val="0"/>
              <w:autoSpaceDN w:val="0"/>
              <w:adjustRightInd w:val="0"/>
              <w:spacing w:before="0" w:after="0" w:line="240" w:lineRule="auto"/>
              <w:textAlignment w:val="baseline"/>
              <w:rPr>
                <w:rFonts w:eastAsia="Times New Roman" w:cs="Segoe UI"/>
                <w:sz w:val="19"/>
                <w:szCs w:val="19"/>
                <w:lang w:eastAsia="en-AU"/>
              </w:rPr>
            </w:pPr>
          </w:p>
        </w:tc>
      </w:tr>
    </w:tbl>
    <w:tbl>
      <w:tblPr>
        <w:tblStyle w:val="TableGrid2"/>
        <w:tblW w:w="0" w:type="auto"/>
        <w:jc w:val="center"/>
        <w:tblLook w:val="04A0" w:firstRow="1" w:lastRow="0" w:firstColumn="1" w:lastColumn="0" w:noHBand="0" w:noVBand="1"/>
      </w:tblPr>
      <w:tblGrid>
        <w:gridCol w:w="1220"/>
        <w:gridCol w:w="7840"/>
      </w:tblGrid>
      <w:tr w:rsidR="00AA5621" w:rsidRPr="00AA5621" w:rsidTr="00AA5621">
        <w:trPr>
          <w:jc w:val="center"/>
        </w:trPr>
        <w:tc>
          <w:tcPr>
            <w:tcW w:w="9286" w:type="dxa"/>
            <w:gridSpan w:val="2"/>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lastRenderedPageBreak/>
              <w:t>FATE OF ANIMAL</w:t>
            </w:r>
          </w:p>
        </w:tc>
      </w:tr>
      <w:tr w:rsidR="00AA5621" w:rsidRPr="00AA5621" w:rsidTr="00AA5621">
        <w:trPr>
          <w:jc w:val="center"/>
        </w:trPr>
        <w:tc>
          <w:tcPr>
            <w:tcW w:w="1242"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t>F1</w:t>
            </w:r>
          </w:p>
        </w:tc>
        <w:tc>
          <w:tcPr>
            <w:tcW w:w="8044"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sz w:val="20"/>
                <w:szCs w:val="20"/>
                <w:lang w:eastAsia="en-AU"/>
              </w:rPr>
            </w:pPr>
            <w:r w:rsidRPr="00AA5621">
              <w:rPr>
                <w:rFonts w:eastAsia="Times New Roman" w:cs="Segoe UI"/>
                <w:sz w:val="20"/>
                <w:szCs w:val="20"/>
                <w:lang w:eastAsia="en-AU"/>
              </w:rPr>
              <w:t>Retained in project</w:t>
            </w:r>
          </w:p>
        </w:tc>
      </w:tr>
      <w:tr w:rsidR="00AA5621" w:rsidRPr="00AA5621" w:rsidTr="00AA5621">
        <w:trPr>
          <w:jc w:val="center"/>
        </w:trPr>
        <w:tc>
          <w:tcPr>
            <w:tcW w:w="1242"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t>F2</w:t>
            </w:r>
          </w:p>
        </w:tc>
        <w:tc>
          <w:tcPr>
            <w:tcW w:w="8044"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sz w:val="20"/>
                <w:szCs w:val="20"/>
                <w:lang w:eastAsia="en-AU"/>
              </w:rPr>
            </w:pPr>
            <w:r w:rsidRPr="00AA5621">
              <w:rPr>
                <w:rFonts w:eastAsia="Times New Roman" w:cs="Segoe UI"/>
                <w:sz w:val="20"/>
                <w:szCs w:val="20"/>
                <w:lang w:eastAsia="en-AU"/>
              </w:rPr>
              <w:t>Retained for use in other projects or supplied to another establishment / individual for research</w:t>
            </w:r>
          </w:p>
        </w:tc>
      </w:tr>
      <w:tr w:rsidR="00AA5621" w:rsidRPr="00AA5621" w:rsidTr="00AA5621">
        <w:trPr>
          <w:jc w:val="center"/>
        </w:trPr>
        <w:tc>
          <w:tcPr>
            <w:tcW w:w="1242"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t>F3</w:t>
            </w:r>
          </w:p>
        </w:tc>
        <w:tc>
          <w:tcPr>
            <w:tcW w:w="8044"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sz w:val="20"/>
                <w:szCs w:val="20"/>
                <w:lang w:eastAsia="en-AU"/>
              </w:rPr>
            </w:pPr>
            <w:r w:rsidRPr="00AA5621">
              <w:rPr>
                <w:rFonts w:eastAsia="Times New Roman" w:cs="Segoe UI"/>
                <w:sz w:val="20"/>
                <w:szCs w:val="20"/>
                <w:lang w:eastAsia="en-AU"/>
              </w:rPr>
              <w:t>Retired from research and kept by the establishment/ individual</w:t>
            </w:r>
          </w:p>
        </w:tc>
      </w:tr>
      <w:tr w:rsidR="00AA5621" w:rsidRPr="00AA5621" w:rsidTr="00AA5621">
        <w:trPr>
          <w:jc w:val="center"/>
        </w:trPr>
        <w:tc>
          <w:tcPr>
            <w:tcW w:w="1242"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t>F4</w:t>
            </w:r>
          </w:p>
        </w:tc>
        <w:tc>
          <w:tcPr>
            <w:tcW w:w="8044"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sz w:val="20"/>
                <w:szCs w:val="20"/>
                <w:lang w:eastAsia="en-AU"/>
              </w:rPr>
            </w:pPr>
            <w:r w:rsidRPr="00AA5621">
              <w:rPr>
                <w:rFonts w:eastAsia="Times New Roman" w:cs="Segoe UI"/>
                <w:sz w:val="20"/>
                <w:szCs w:val="20"/>
                <w:lang w:eastAsia="en-AU"/>
              </w:rPr>
              <w:t>Privately (non-research) owned and remained with owner</w:t>
            </w:r>
          </w:p>
        </w:tc>
      </w:tr>
      <w:tr w:rsidR="00AA5621" w:rsidRPr="00AA5621" w:rsidTr="00AA5621">
        <w:trPr>
          <w:jc w:val="center"/>
        </w:trPr>
        <w:tc>
          <w:tcPr>
            <w:tcW w:w="1242"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t>F5</w:t>
            </w:r>
          </w:p>
        </w:tc>
        <w:tc>
          <w:tcPr>
            <w:tcW w:w="8044"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sz w:val="20"/>
                <w:szCs w:val="20"/>
                <w:lang w:eastAsia="en-AU"/>
              </w:rPr>
            </w:pPr>
            <w:r w:rsidRPr="00AA5621">
              <w:rPr>
                <w:rFonts w:eastAsia="Times New Roman" w:cs="Segoe UI"/>
                <w:sz w:val="20"/>
                <w:szCs w:val="20"/>
                <w:lang w:eastAsia="en-AU"/>
              </w:rPr>
              <w:t>Rehomed (as companion animal to private (non-research) home or rehoming organisation)</w:t>
            </w:r>
          </w:p>
        </w:tc>
      </w:tr>
      <w:tr w:rsidR="00AA5621" w:rsidRPr="00AA5621" w:rsidTr="00AA5621">
        <w:trPr>
          <w:jc w:val="center"/>
        </w:trPr>
        <w:tc>
          <w:tcPr>
            <w:tcW w:w="1242"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t>F6</w:t>
            </w:r>
          </w:p>
        </w:tc>
        <w:tc>
          <w:tcPr>
            <w:tcW w:w="8044"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sz w:val="20"/>
                <w:szCs w:val="20"/>
                <w:lang w:eastAsia="en-AU"/>
              </w:rPr>
            </w:pPr>
            <w:proofErr w:type="spellStart"/>
            <w:r w:rsidRPr="00AA5621">
              <w:rPr>
                <w:rFonts w:eastAsia="Times New Roman" w:cs="Segoe UI"/>
                <w:sz w:val="20"/>
                <w:szCs w:val="20"/>
                <w:lang w:eastAsia="en-AU"/>
              </w:rPr>
              <w:t>Euthanased</w:t>
            </w:r>
            <w:proofErr w:type="spellEnd"/>
            <w:r w:rsidRPr="00AA5621">
              <w:rPr>
                <w:rFonts w:eastAsia="Times New Roman" w:cs="Segoe UI"/>
                <w:sz w:val="20"/>
                <w:szCs w:val="20"/>
                <w:lang w:eastAsia="en-AU"/>
              </w:rPr>
              <w:t xml:space="preserve"> or died related to the project</w:t>
            </w:r>
          </w:p>
        </w:tc>
      </w:tr>
      <w:tr w:rsidR="00AA5621" w:rsidRPr="00AA5621" w:rsidTr="00AA5621">
        <w:trPr>
          <w:jc w:val="center"/>
        </w:trPr>
        <w:tc>
          <w:tcPr>
            <w:tcW w:w="1242"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t>F7</w:t>
            </w:r>
          </w:p>
        </w:tc>
        <w:tc>
          <w:tcPr>
            <w:tcW w:w="8044"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sz w:val="20"/>
                <w:szCs w:val="20"/>
                <w:lang w:eastAsia="en-AU"/>
              </w:rPr>
            </w:pPr>
            <w:proofErr w:type="spellStart"/>
            <w:r w:rsidRPr="00AA5621">
              <w:rPr>
                <w:rFonts w:eastAsia="Times New Roman" w:cs="Segoe UI"/>
                <w:sz w:val="20"/>
                <w:szCs w:val="20"/>
                <w:lang w:eastAsia="en-AU"/>
              </w:rPr>
              <w:t>Euthanased</w:t>
            </w:r>
            <w:proofErr w:type="spellEnd"/>
            <w:r w:rsidRPr="00AA5621">
              <w:rPr>
                <w:rFonts w:eastAsia="Times New Roman" w:cs="Segoe UI"/>
                <w:sz w:val="20"/>
                <w:szCs w:val="20"/>
                <w:lang w:eastAsia="en-AU"/>
              </w:rPr>
              <w:t xml:space="preserve"> or died unrelated to the project</w:t>
            </w:r>
          </w:p>
        </w:tc>
      </w:tr>
      <w:tr w:rsidR="00AA5621" w:rsidRPr="00AA5621" w:rsidTr="00AA5621">
        <w:trPr>
          <w:jc w:val="center"/>
        </w:trPr>
        <w:tc>
          <w:tcPr>
            <w:tcW w:w="1242"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t>F8</w:t>
            </w:r>
          </w:p>
        </w:tc>
        <w:tc>
          <w:tcPr>
            <w:tcW w:w="8044"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sz w:val="20"/>
                <w:szCs w:val="20"/>
                <w:lang w:eastAsia="en-AU"/>
              </w:rPr>
            </w:pPr>
            <w:proofErr w:type="spellStart"/>
            <w:r w:rsidRPr="00AA5621">
              <w:rPr>
                <w:rFonts w:eastAsia="Times New Roman" w:cs="Segoe UI"/>
                <w:sz w:val="20"/>
                <w:szCs w:val="20"/>
                <w:lang w:eastAsia="en-AU"/>
              </w:rPr>
              <w:t>Euthanased</w:t>
            </w:r>
            <w:proofErr w:type="spellEnd"/>
            <w:r w:rsidRPr="00AA5621">
              <w:rPr>
                <w:rFonts w:eastAsia="Times New Roman" w:cs="Segoe UI"/>
                <w:sz w:val="20"/>
                <w:szCs w:val="20"/>
                <w:lang w:eastAsia="en-AU"/>
              </w:rPr>
              <w:t xml:space="preserve"> because unsuitable to be rehomed</w:t>
            </w:r>
          </w:p>
        </w:tc>
      </w:tr>
      <w:tr w:rsidR="00AA5621" w:rsidRPr="00AA5621" w:rsidTr="00AA5621">
        <w:trPr>
          <w:jc w:val="center"/>
        </w:trPr>
        <w:tc>
          <w:tcPr>
            <w:tcW w:w="1242"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t>F9</w:t>
            </w:r>
          </w:p>
        </w:tc>
        <w:tc>
          <w:tcPr>
            <w:tcW w:w="8044"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sz w:val="20"/>
                <w:szCs w:val="20"/>
                <w:lang w:eastAsia="en-AU"/>
              </w:rPr>
            </w:pPr>
            <w:proofErr w:type="spellStart"/>
            <w:r w:rsidRPr="00AA5621">
              <w:rPr>
                <w:rFonts w:eastAsia="Times New Roman" w:cs="Segoe UI"/>
                <w:sz w:val="20"/>
                <w:szCs w:val="20"/>
                <w:lang w:eastAsia="en-AU"/>
              </w:rPr>
              <w:t>Euthanased</w:t>
            </w:r>
            <w:proofErr w:type="spellEnd"/>
            <w:r w:rsidRPr="00AA5621">
              <w:rPr>
                <w:rFonts w:eastAsia="Times New Roman" w:cs="Segoe UI"/>
                <w:sz w:val="20"/>
                <w:szCs w:val="20"/>
                <w:lang w:eastAsia="en-AU"/>
              </w:rPr>
              <w:t xml:space="preserve"> because unable to find a suitable home</w:t>
            </w:r>
          </w:p>
        </w:tc>
      </w:tr>
      <w:tr w:rsidR="00AA5621" w:rsidRPr="00AA5621" w:rsidTr="00AA5621">
        <w:trPr>
          <w:jc w:val="center"/>
        </w:trPr>
        <w:tc>
          <w:tcPr>
            <w:tcW w:w="1242"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b/>
                <w:sz w:val="20"/>
                <w:szCs w:val="20"/>
                <w:lang w:eastAsia="en-AU"/>
              </w:rPr>
            </w:pPr>
            <w:r w:rsidRPr="00AA5621">
              <w:rPr>
                <w:rFonts w:eastAsia="Times New Roman" w:cs="Segoe UI"/>
                <w:b/>
                <w:sz w:val="20"/>
                <w:szCs w:val="20"/>
                <w:lang w:eastAsia="en-AU"/>
              </w:rPr>
              <w:t>F10</w:t>
            </w:r>
          </w:p>
        </w:tc>
        <w:tc>
          <w:tcPr>
            <w:tcW w:w="8044" w:type="dxa"/>
          </w:tcPr>
          <w:p w:rsidR="00AA5621" w:rsidRPr="00AA5621" w:rsidRDefault="00AA5621" w:rsidP="00AA5621">
            <w:pPr>
              <w:overflowPunct w:val="0"/>
              <w:autoSpaceDE w:val="0"/>
              <w:autoSpaceDN w:val="0"/>
              <w:adjustRightInd w:val="0"/>
              <w:spacing w:before="0" w:line="240" w:lineRule="auto"/>
              <w:textAlignment w:val="baseline"/>
              <w:rPr>
                <w:rFonts w:eastAsia="Times New Roman" w:cs="Segoe UI"/>
                <w:sz w:val="20"/>
                <w:szCs w:val="20"/>
                <w:lang w:eastAsia="en-AU"/>
              </w:rPr>
            </w:pPr>
            <w:r w:rsidRPr="00AA5621">
              <w:rPr>
                <w:rFonts w:eastAsia="Times New Roman" w:cs="Segoe UI"/>
                <w:sz w:val="20"/>
                <w:szCs w:val="20"/>
                <w:lang w:eastAsia="en-AU"/>
              </w:rPr>
              <w:t>Remain free living in the wild or released to the wild</w:t>
            </w:r>
          </w:p>
        </w:tc>
      </w:tr>
    </w:tbl>
    <w:p w:rsidR="00AA5621" w:rsidRDefault="00AA5621" w:rsidP="00AA5621"/>
    <w:p w:rsidR="00BA6288" w:rsidRDefault="00BA6288" w:rsidP="00AA5621"/>
    <w:p w:rsidR="00BA6288" w:rsidRDefault="00BA6288" w:rsidP="00AA5621"/>
    <w:p w:rsidR="00BA6288" w:rsidRDefault="00BA6288" w:rsidP="00AA5621"/>
    <w:p w:rsidR="00BA6288" w:rsidRDefault="00BA6288" w:rsidP="00AA5621"/>
    <w:p w:rsidR="00BA6288" w:rsidRDefault="00BA6288" w:rsidP="00AA5621"/>
    <w:p w:rsidR="00BA6288" w:rsidRDefault="00BA6288" w:rsidP="00AA5621"/>
    <w:p w:rsidR="00BA6288" w:rsidRDefault="00BA6288" w:rsidP="00AA5621"/>
    <w:p w:rsidR="00BA6288" w:rsidRDefault="00BA6288" w:rsidP="00AA5621"/>
    <w:p w:rsidR="00BA6288" w:rsidRDefault="00BA6288" w:rsidP="00AA5621"/>
    <w:p w:rsidR="00BA6288" w:rsidRDefault="00BA6288" w:rsidP="00AA5621"/>
    <w:p w:rsidR="00BA6288" w:rsidRDefault="00BA6288" w:rsidP="00AA5621"/>
    <w:p w:rsidR="00BC014B" w:rsidRDefault="00BC014B" w:rsidP="00AA5621"/>
    <w:p w:rsidR="00BC014B" w:rsidRDefault="00BC014B" w:rsidP="00AA5621"/>
    <w:p w:rsidR="00BC014B" w:rsidRDefault="00BC014B" w:rsidP="00AA5621"/>
    <w:p w:rsidR="00F50202" w:rsidRDefault="00F50202" w:rsidP="00AA5621"/>
    <w:p w:rsidR="00F50202" w:rsidRDefault="00F50202" w:rsidP="00AA5621"/>
    <w:p w:rsidR="00F50202" w:rsidRDefault="00F50202" w:rsidP="00AA5621"/>
    <w:p w:rsidR="00BA6288" w:rsidRDefault="00BA6288" w:rsidP="00BA6288">
      <w:pPr>
        <w:pStyle w:val="Heading1"/>
      </w:pPr>
      <w:bookmarkStart w:id="37" w:name="_Toc54963850"/>
      <w:r>
        <w:lastRenderedPageBreak/>
        <w:t>Appendix 3: Guidance on ensuring accuracy in completing Form L: Animal Use Statistics</w:t>
      </w:r>
      <w:bookmarkEnd w:id="37"/>
      <w:r>
        <w:t xml:space="preserve"> </w:t>
      </w:r>
    </w:p>
    <w:p w:rsidR="00A950A8" w:rsidRDefault="00A950A8" w:rsidP="00BA6288">
      <w:pPr>
        <w:pStyle w:val="Heading2"/>
      </w:pPr>
      <w:bookmarkStart w:id="38" w:name="_Toc54963851"/>
      <w:r>
        <w:t>Year</w:t>
      </w:r>
      <w:bookmarkEnd w:id="38"/>
    </w:p>
    <w:p w:rsidR="00A950A8" w:rsidRPr="00A950A8" w:rsidRDefault="00A950A8" w:rsidP="00A950A8">
      <w:pPr>
        <w:pStyle w:val="ListParagraph"/>
        <w:numPr>
          <w:ilvl w:val="0"/>
          <w:numId w:val="38"/>
        </w:numPr>
      </w:pPr>
      <w:r>
        <w:t xml:space="preserve">Ensure the correct year is entered in column A - </w:t>
      </w:r>
      <w:proofErr w:type="spellStart"/>
      <w:r>
        <w:t>ie</w:t>
      </w:r>
      <w:proofErr w:type="spellEnd"/>
      <w:r>
        <w:t xml:space="preserve"> the reporting year for which the information is being submitted.</w:t>
      </w:r>
    </w:p>
    <w:p w:rsidR="00BA6288" w:rsidRDefault="00BA6288" w:rsidP="00BA6288">
      <w:pPr>
        <w:pStyle w:val="Heading2"/>
      </w:pPr>
      <w:bookmarkStart w:id="39" w:name="_Toc54963852"/>
      <w:r>
        <w:t>Species codes</w:t>
      </w:r>
      <w:bookmarkEnd w:id="39"/>
    </w:p>
    <w:p w:rsidR="00BA6288" w:rsidRDefault="00BA6288" w:rsidP="00BA6288">
      <w:pPr>
        <w:pStyle w:val="ListParagraph"/>
        <w:numPr>
          <w:ilvl w:val="0"/>
          <w:numId w:val="39"/>
        </w:numPr>
      </w:pPr>
      <w:r>
        <w:t>Avoid entering incorrect species codes such as S55</w:t>
      </w:r>
      <w:r w:rsidRPr="00BA6288">
        <w:rPr>
          <w:b/>
        </w:rPr>
        <w:t xml:space="preserve">8 </w:t>
      </w:r>
      <w:r>
        <w:t>instead of S55</w:t>
      </w:r>
      <w:r w:rsidRPr="00BA6288">
        <w:rPr>
          <w:b/>
        </w:rPr>
        <w:t>B</w:t>
      </w:r>
      <w:r>
        <w:t>.</w:t>
      </w:r>
    </w:p>
    <w:p w:rsidR="00BA6288" w:rsidRDefault="00BA6288" w:rsidP="00BA6288">
      <w:pPr>
        <w:pStyle w:val="ListParagraph"/>
        <w:numPr>
          <w:ilvl w:val="0"/>
          <w:numId w:val="39"/>
        </w:numPr>
      </w:pPr>
      <w:r>
        <w:t xml:space="preserve">Do not add 0 in front of species numbers S1-S9. </w:t>
      </w:r>
    </w:p>
    <w:p w:rsidR="00BA6288" w:rsidRDefault="00BA6288" w:rsidP="00BA6288">
      <w:pPr>
        <w:pStyle w:val="ListParagraph"/>
        <w:numPr>
          <w:ilvl w:val="0"/>
          <w:numId w:val="39"/>
        </w:numPr>
      </w:pPr>
      <w:r>
        <w:t>There are NO species codes S15, S19, S22, S25, S26, S44 or S55. Please make sure these codes are not used.</w:t>
      </w:r>
    </w:p>
    <w:p w:rsidR="00BA6288" w:rsidRDefault="00BA6288" w:rsidP="00BA6288">
      <w:pPr>
        <w:pStyle w:val="ListParagraph"/>
        <w:numPr>
          <w:ilvl w:val="0"/>
          <w:numId w:val="39"/>
        </w:numPr>
      </w:pPr>
      <w:r>
        <w:t xml:space="preserve">Using the </w:t>
      </w:r>
      <w:r w:rsidRPr="00BA6288">
        <w:rPr>
          <w:b/>
          <w:i/>
        </w:rPr>
        <w:t>202</w:t>
      </w:r>
      <w:r w:rsidR="00D364EA">
        <w:rPr>
          <w:b/>
          <w:i/>
        </w:rPr>
        <w:t>1</w:t>
      </w:r>
      <w:r w:rsidRPr="00BA6288">
        <w:rPr>
          <w:b/>
          <w:i/>
        </w:rPr>
        <w:t xml:space="preserve"> Reporting Year NSW Animal Use Statistics Excel Spreadsheet Template</w:t>
      </w:r>
      <w:r>
        <w:t xml:space="preserve"> should help reduce these sources of error with use of the dropdown lists. </w:t>
      </w:r>
    </w:p>
    <w:p w:rsidR="00BA6288" w:rsidRDefault="00BA6288" w:rsidP="00BA6288">
      <w:pPr>
        <w:pStyle w:val="Heading2"/>
      </w:pPr>
      <w:bookmarkStart w:id="40" w:name="_Toc54963853"/>
      <w:r>
        <w:t>Purpose and procedure</w:t>
      </w:r>
      <w:bookmarkEnd w:id="40"/>
    </w:p>
    <w:p w:rsidR="00BA6288" w:rsidRDefault="00BA6288" w:rsidP="00BA6288">
      <w:pPr>
        <w:pStyle w:val="ListParagraph"/>
        <w:numPr>
          <w:ilvl w:val="0"/>
          <w:numId w:val="41"/>
        </w:numPr>
      </w:pPr>
      <w:r>
        <w:t xml:space="preserve">Sometimes the purpose and procedure columns are placed around the wrong way on the spreadsheet. Please make sure the order of the columns is as per the </w:t>
      </w:r>
      <w:r w:rsidRPr="00BA6288">
        <w:rPr>
          <w:b/>
          <w:i/>
        </w:rPr>
        <w:t>202</w:t>
      </w:r>
      <w:r w:rsidR="00A950A8">
        <w:rPr>
          <w:b/>
          <w:i/>
        </w:rPr>
        <w:t>1</w:t>
      </w:r>
      <w:r w:rsidRPr="00BA6288">
        <w:rPr>
          <w:b/>
          <w:i/>
        </w:rPr>
        <w:t xml:space="preserve"> Reporting Year NSW Animal Use Statistics Excel Spreadsheet Template</w:t>
      </w:r>
      <w:r>
        <w:t>.</w:t>
      </w:r>
    </w:p>
    <w:p w:rsidR="00BA6288" w:rsidRDefault="00BA6288" w:rsidP="00BA6288">
      <w:pPr>
        <w:pStyle w:val="ListParagraph"/>
      </w:pPr>
    </w:p>
    <w:tbl>
      <w:tblPr>
        <w:tblW w:w="106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61"/>
        <w:gridCol w:w="1418"/>
        <w:gridCol w:w="1275"/>
        <w:gridCol w:w="1418"/>
        <w:gridCol w:w="1276"/>
        <w:gridCol w:w="1134"/>
        <w:gridCol w:w="1701"/>
        <w:gridCol w:w="1559"/>
      </w:tblGrid>
      <w:tr w:rsidR="00BA6288" w:rsidRPr="00BA6288" w:rsidTr="001812C0">
        <w:trPr>
          <w:cantSplit/>
          <w:jc w:val="center"/>
        </w:trPr>
        <w:tc>
          <w:tcPr>
            <w:tcW w:w="861"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r w:rsidRPr="00BA6288">
              <w:rPr>
                <w:rFonts w:eastAsia="Times New Roman" w:cs="Segoe UI"/>
                <w:i/>
                <w:sz w:val="20"/>
                <w:szCs w:val="19"/>
              </w:rPr>
              <w:t>A. Year</w:t>
            </w:r>
          </w:p>
        </w:tc>
        <w:tc>
          <w:tcPr>
            <w:tcW w:w="1418"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r w:rsidRPr="00BA6288">
              <w:rPr>
                <w:rFonts w:eastAsia="Times New Roman" w:cs="Segoe UI"/>
                <w:i/>
                <w:sz w:val="20"/>
                <w:szCs w:val="19"/>
              </w:rPr>
              <w:t>B. Project no.</w:t>
            </w:r>
          </w:p>
        </w:tc>
        <w:tc>
          <w:tcPr>
            <w:tcW w:w="1275"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r w:rsidRPr="00BA6288">
              <w:rPr>
                <w:rFonts w:eastAsia="Times New Roman" w:cs="Segoe UI"/>
                <w:i/>
                <w:sz w:val="20"/>
                <w:szCs w:val="19"/>
              </w:rPr>
              <w:t>C. Purpose</w:t>
            </w:r>
          </w:p>
        </w:tc>
        <w:tc>
          <w:tcPr>
            <w:tcW w:w="1418"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r w:rsidRPr="00BA6288">
              <w:rPr>
                <w:rFonts w:eastAsia="Times New Roman" w:cs="Segoe UI"/>
                <w:i/>
                <w:sz w:val="20"/>
                <w:szCs w:val="19"/>
              </w:rPr>
              <w:t>D. Procedure</w:t>
            </w:r>
          </w:p>
        </w:tc>
        <w:tc>
          <w:tcPr>
            <w:tcW w:w="1276"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r w:rsidRPr="00BA6288">
              <w:rPr>
                <w:rFonts w:eastAsia="Times New Roman" w:cs="Segoe UI"/>
                <w:i/>
                <w:sz w:val="20"/>
                <w:szCs w:val="19"/>
              </w:rPr>
              <w:t>E. Species</w:t>
            </w:r>
          </w:p>
        </w:tc>
        <w:tc>
          <w:tcPr>
            <w:tcW w:w="1134"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r w:rsidRPr="00BA6288">
              <w:rPr>
                <w:rFonts w:eastAsia="Times New Roman" w:cs="Segoe UI"/>
                <w:i/>
                <w:sz w:val="20"/>
                <w:szCs w:val="19"/>
              </w:rPr>
              <w:t>F. Fate</w:t>
            </w:r>
          </w:p>
        </w:tc>
        <w:tc>
          <w:tcPr>
            <w:tcW w:w="1701"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r w:rsidRPr="00BA6288">
              <w:rPr>
                <w:rFonts w:eastAsia="Times New Roman" w:cs="Segoe UI"/>
                <w:i/>
                <w:sz w:val="20"/>
                <w:szCs w:val="19"/>
              </w:rPr>
              <w:t>G. Number used</w:t>
            </w:r>
          </w:p>
        </w:tc>
        <w:tc>
          <w:tcPr>
            <w:tcW w:w="1559"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r w:rsidRPr="00BA6288">
              <w:rPr>
                <w:rFonts w:eastAsia="Times New Roman" w:cs="Segoe UI"/>
                <w:i/>
                <w:sz w:val="20"/>
                <w:szCs w:val="19"/>
              </w:rPr>
              <w:t>H. Comments</w:t>
            </w:r>
          </w:p>
        </w:tc>
      </w:tr>
      <w:tr w:rsidR="00BA6288" w:rsidRPr="00BA6288" w:rsidTr="001812C0">
        <w:trPr>
          <w:cantSplit/>
          <w:jc w:val="center"/>
        </w:trPr>
        <w:tc>
          <w:tcPr>
            <w:tcW w:w="861"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r w:rsidRPr="00BA6288">
              <w:rPr>
                <w:rFonts w:eastAsia="Times New Roman" w:cs="Segoe UI"/>
                <w:i/>
                <w:sz w:val="20"/>
                <w:szCs w:val="19"/>
              </w:rPr>
              <w:t>202</w:t>
            </w:r>
            <w:r w:rsidR="00A950A8">
              <w:rPr>
                <w:rFonts w:eastAsia="Times New Roman" w:cs="Segoe UI"/>
                <w:i/>
                <w:sz w:val="20"/>
                <w:szCs w:val="19"/>
              </w:rPr>
              <w:t>1</w:t>
            </w:r>
          </w:p>
        </w:tc>
        <w:tc>
          <w:tcPr>
            <w:tcW w:w="1418"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p>
        </w:tc>
        <w:tc>
          <w:tcPr>
            <w:tcW w:w="1275"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p>
        </w:tc>
        <w:tc>
          <w:tcPr>
            <w:tcW w:w="1418"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p>
        </w:tc>
        <w:tc>
          <w:tcPr>
            <w:tcW w:w="1276"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p>
        </w:tc>
        <w:tc>
          <w:tcPr>
            <w:tcW w:w="1134"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p>
        </w:tc>
        <w:tc>
          <w:tcPr>
            <w:tcW w:w="1701"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p>
        </w:tc>
        <w:tc>
          <w:tcPr>
            <w:tcW w:w="1559" w:type="dxa"/>
            <w:tcBorders>
              <w:top w:val="single" w:sz="6" w:space="0" w:color="auto"/>
              <w:left w:val="single" w:sz="6" w:space="0" w:color="auto"/>
              <w:bottom w:val="single" w:sz="6" w:space="0" w:color="auto"/>
              <w:right w:val="single" w:sz="6" w:space="0" w:color="auto"/>
            </w:tcBorders>
          </w:tcPr>
          <w:p w:rsidR="00BA6288" w:rsidRPr="00BA6288" w:rsidRDefault="00BA6288" w:rsidP="00BA6288">
            <w:pPr>
              <w:spacing w:before="0" w:after="200" w:line="276" w:lineRule="auto"/>
              <w:rPr>
                <w:rFonts w:eastAsia="Times New Roman" w:cs="Segoe UI"/>
                <w:i/>
                <w:sz w:val="20"/>
                <w:szCs w:val="19"/>
              </w:rPr>
            </w:pPr>
          </w:p>
        </w:tc>
      </w:tr>
    </w:tbl>
    <w:p w:rsidR="00BA6288" w:rsidRDefault="00BA6288" w:rsidP="00BA6288">
      <w:pPr>
        <w:pStyle w:val="Heading2"/>
      </w:pPr>
    </w:p>
    <w:p w:rsidR="00BA6288" w:rsidRDefault="00BA6288" w:rsidP="00BA6288">
      <w:pPr>
        <w:pStyle w:val="Heading2"/>
      </w:pPr>
      <w:bookmarkStart w:id="41" w:name="_Toc54963854"/>
      <w:r>
        <w:t>Procedure P8: Death as an endpoint</w:t>
      </w:r>
      <w:bookmarkEnd w:id="41"/>
    </w:p>
    <w:p w:rsidR="00BA6288" w:rsidRDefault="00BA6288" w:rsidP="00BA6288">
      <w:pPr>
        <w:pStyle w:val="ListParagraph"/>
        <w:numPr>
          <w:ilvl w:val="0"/>
          <w:numId w:val="41"/>
        </w:numPr>
      </w:pPr>
      <w:r>
        <w:t xml:space="preserve">Entries with procedure category P8 Death as an endpoint should always be checked to ensure this is the correct procedure category, noting the definition. Often this procedure category is entered incorrectly, such as where animals are </w:t>
      </w:r>
      <w:proofErr w:type="spellStart"/>
      <w:r>
        <w:t>euthanased</w:t>
      </w:r>
      <w:proofErr w:type="spellEnd"/>
      <w:r>
        <w:t xml:space="preserve"> as part of a project.</w:t>
      </w:r>
    </w:p>
    <w:p w:rsidR="00AF720B" w:rsidRDefault="00AF720B" w:rsidP="00AF720B">
      <w:pPr>
        <w:pStyle w:val="Heading2"/>
      </w:pPr>
      <w:bookmarkStart w:id="42" w:name="_Toc54963855"/>
      <w:r>
        <w:t>Fate of animals</w:t>
      </w:r>
      <w:bookmarkEnd w:id="42"/>
    </w:p>
    <w:p w:rsidR="00AF720B" w:rsidRDefault="00AF720B" w:rsidP="00AF720B">
      <w:pPr>
        <w:pStyle w:val="ListParagraph"/>
        <w:numPr>
          <w:ilvl w:val="0"/>
          <w:numId w:val="41"/>
        </w:numPr>
      </w:pPr>
      <w:r>
        <w:t>If species S31 Domestic cats o</w:t>
      </w:r>
      <w:r w:rsidR="00197E4B">
        <w:t>r</w:t>
      </w:r>
      <w:r>
        <w:t xml:space="preserve"> S32 Domestic dogs are entered then the column on the </w:t>
      </w:r>
      <w:r w:rsidRPr="00BA6288">
        <w:rPr>
          <w:b/>
          <w:i/>
        </w:rPr>
        <w:t>Fate of animal</w:t>
      </w:r>
      <w:r>
        <w:t xml:space="preserve"> MUST be completed. </w:t>
      </w:r>
    </w:p>
    <w:p w:rsidR="00AF720B" w:rsidRDefault="00AF720B" w:rsidP="00AF720B"/>
    <w:p w:rsidR="00AF720B" w:rsidRDefault="00AF720B" w:rsidP="00AF720B"/>
    <w:p w:rsidR="00AF720B" w:rsidRDefault="00AF720B" w:rsidP="00AF720B"/>
    <w:p w:rsidR="002E7D5C" w:rsidRPr="002E7D5C" w:rsidRDefault="002E7D5C" w:rsidP="002E7D5C">
      <w:pPr>
        <w:rPr>
          <w:b/>
        </w:rPr>
      </w:pPr>
      <w:r w:rsidRPr="002E7D5C">
        <w:rPr>
          <w:b/>
        </w:rPr>
        <w:lastRenderedPageBreak/>
        <w:t>Numbers used</w:t>
      </w:r>
    </w:p>
    <w:p w:rsidR="002E7D5C" w:rsidRPr="002E7D5C" w:rsidRDefault="002E7D5C" w:rsidP="002E7D5C">
      <w:pPr>
        <w:numPr>
          <w:ilvl w:val="0"/>
          <w:numId w:val="40"/>
        </w:numPr>
      </w:pPr>
      <w:r w:rsidRPr="002E7D5C">
        <w:t>Sometimes the year number is added in by mistake instead of the number of animals used - such as 202</w:t>
      </w:r>
      <w:r w:rsidR="00AF720B">
        <w:t>1</w:t>
      </w:r>
      <w:r w:rsidRPr="002E7D5C">
        <w:t xml:space="preserve">. Numbers should be sorted to check for the year number in the number of animals used column. </w:t>
      </w:r>
    </w:p>
    <w:p w:rsidR="002E7D5C" w:rsidRPr="002E7D5C" w:rsidRDefault="002E7D5C" w:rsidP="002E7D5C">
      <w:pPr>
        <w:numPr>
          <w:ilvl w:val="0"/>
          <w:numId w:val="40"/>
        </w:numPr>
      </w:pPr>
      <w:r w:rsidRPr="002E7D5C">
        <w:t xml:space="preserve">Large numbers should additionally be checked to make sure they are correct. </w:t>
      </w:r>
    </w:p>
    <w:p w:rsidR="002E7D5C" w:rsidRPr="002E7D5C" w:rsidRDefault="002E7D5C" w:rsidP="002E7D5C">
      <w:pPr>
        <w:numPr>
          <w:ilvl w:val="0"/>
          <w:numId w:val="40"/>
        </w:numPr>
      </w:pPr>
      <w:r w:rsidRPr="002E7D5C">
        <w:t>To help pick up on over-reporting of animals used, all numbers used for each project should be checked against the number approved for that project.</w:t>
      </w:r>
    </w:p>
    <w:p w:rsidR="002E7D5C" w:rsidRPr="002E7D5C" w:rsidRDefault="002E7D5C" w:rsidP="002E7D5C">
      <w:pPr>
        <w:numPr>
          <w:ilvl w:val="0"/>
          <w:numId w:val="40"/>
        </w:numPr>
      </w:pPr>
      <w:r w:rsidRPr="002E7D5C">
        <w:t>Tadpoles are sometimes recorded under amphibians – whether the numbers are frogs/toads or tadpoles needs to be confirmed. Tadpoles do not need to be reported unless they go on to fully metamorphosed development. Form L Section D gives guidance on what immature forms do and do not need to be reported.</w:t>
      </w:r>
    </w:p>
    <w:p w:rsidR="002E7D5C" w:rsidRPr="002E7D5C" w:rsidRDefault="002E7D5C" w:rsidP="002E7D5C">
      <w:pPr>
        <w:numPr>
          <w:ilvl w:val="0"/>
          <w:numId w:val="40"/>
        </w:numPr>
      </w:pPr>
      <w:r w:rsidRPr="002E7D5C">
        <w:t xml:space="preserve">In reporting observation studies care should be taken only to report those animals observed and </w:t>
      </w:r>
      <w:r w:rsidRPr="002E7D5C">
        <w:rPr>
          <w:b/>
        </w:rPr>
        <w:t>counted</w:t>
      </w:r>
      <w:r w:rsidRPr="002E7D5C">
        <w:t xml:space="preserve"> - not an estimate of numbers seen or an estimate of the entire population, as this results in over-reporting. </w:t>
      </w:r>
    </w:p>
    <w:p w:rsidR="002E7D5C" w:rsidRPr="002E7D5C" w:rsidRDefault="002E7D5C" w:rsidP="002E7D5C">
      <w:pPr>
        <w:numPr>
          <w:ilvl w:val="0"/>
          <w:numId w:val="40"/>
        </w:numPr>
      </w:pPr>
      <w:r w:rsidRPr="002E7D5C">
        <w:t xml:space="preserve">In reporting field studies using animals primarily held for commercial purposes, care should be taken only to report the animals involved in the study, not the whole herd / flock, as this results in over-reporting. </w:t>
      </w:r>
    </w:p>
    <w:p w:rsidR="00BA6288" w:rsidRDefault="00BA6288" w:rsidP="00BA6288">
      <w:pPr>
        <w:pStyle w:val="Heading2"/>
      </w:pPr>
      <w:bookmarkStart w:id="43" w:name="_Toc54963856"/>
      <w:r>
        <w:t>Researchers to double check information submitted</w:t>
      </w:r>
      <w:bookmarkEnd w:id="43"/>
    </w:p>
    <w:p w:rsidR="00BA6288" w:rsidRDefault="00BA6288" w:rsidP="00BA6288">
      <w:pPr>
        <w:pStyle w:val="ListParagraph"/>
        <w:numPr>
          <w:ilvl w:val="0"/>
          <w:numId w:val="41"/>
        </w:numPr>
      </w:pPr>
      <w:r>
        <w:t>A common source of error in the animal use reporting comes from researchers inaccurately recording the purpose, procedures (putting these in the wrong columns) and numbers used for projects. It should be ensured that researchers check the information submitted to make sure it matches what actually occurred and the numbers used.</w:t>
      </w:r>
    </w:p>
    <w:p w:rsidR="00BA6288" w:rsidRDefault="00BA6288" w:rsidP="00BA6288">
      <w:pPr>
        <w:pStyle w:val="Heading2"/>
      </w:pPr>
      <w:bookmarkStart w:id="44" w:name="_Toc54963857"/>
      <w:r>
        <w:t>Animal Ethics Committee assessment and approval</w:t>
      </w:r>
      <w:bookmarkEnd w:id="44"/>
    </w:p>
    <w:p w:rsidR="00BA6288" w:rsidRDefault="00BA6288" w:rsidP="00BA6288">
      <w:pPr>
        <w:pStyle w:val="ListParagraph"/>
        <w:numPr>
          <w:ilvl w:val="0"/>
          <w:numId w:val="41"/>
        </w:numPr>
      </w:pPr>
      <w:r>
        <w:t>Figures on animal use to be submitted via Form L should be presented to the responsible Animal Ethics Committee for assessment and approval prior to submission.</w:t>
      </w:r>
    </w:p>
    <w:p w:rsidR="00BA6288" w:rsidRDefault="00BA6288" w:rsidP="00BA6288"/>
    <w:p w:rsidR="00BA6288" w:rsidRDefault="00BA6288" w:rsidP="00BA6288"/>
    <w:p w:rsidR="00BA6288" w:rsidRDefault="00BA6288" w:rsidP="00BA6288"/>
    <w:p w:rsidR="00BA6288" w:rsidRDefault="00BA6288" w:rsidP="00BA6288"/>
    <w:p w:rsidR="00BA6288" w:rsidRDefault="00BA6288" w:rsidP="00BA6288"/>
    <w:p w:rsidR="00BA6288" w:rsidRDefault="00BA6288" w:rsidP="00BA6288"/>
    <w:p w:rsidR="00BA6288" w:rsidRDefault="00BA6288" w:rsidP="00BA6288"/>
    <w:p w:rsidR="00834080" w:rsidRDefault="00834080" w:rsidP="00BA6288"/>
    <w:p w:rsidR="00BA6288" w:rsidRDefault="00BA6288" w:rsidP="00BA6288">
      <w:pPr>
        <w:pStyle w:val="Heading1"/>
      </w:pPr>
      <w:bookmarkStart w:id="45" w:name="_Toc54963858"/>
      <w:r>
        <w:lastRenderedPageBreak/>
        <w:t>Appendix 4: Privacy Notice</w:t>
      </w:r>
      <w:bookmarkEnd w:id="45"/>
      <w:r>
        <w:t xml:space="preserve"> </w:t>
      </w:r>
    </w:p>
    <w:p w:rsidR="00BA6288" w:rsidRPr="00BA6288" w:rsidRDefault="00BA6288" w:rsidP="00BA6288">
      <w:pPr>
        <w:sectPr w:rsidR="00BA6288" w:rsidRPr="00BA6288" w:rsidSect="00796D3B">
          <w:headerReference w:type="default" r:id="rId13"/>
          <w:footerReference w:type="default" r:id="rId14"/>
          <w:headerReference w:type="first" r:id="rId15"/>
          <w:footerReference w:type="first" r:id="rId16"/>
          <w:type w:val="continuous"/>
          <w:pgSz w:w="11906" w:h="16838" w:code="9"/>
          <w:pgMar w:top="2268" w:right="1418" w:bottom="1418" w:left="1418" w:header="737" w:footer="680" w:gutter="0"/>
          <w:cols w:space="708"/>
          <w:titlePg/>
          <w:docGrid w:linePitch="360"/>
        </w:sectPr>
      </w:pPr>
      <w:r w:rsidRPr="00BA6288">
        <w:t xml:space="preserve">The information provided by the Accredited Animal Research </w:t>
      </w:r>
      <w:r w:rsidR="00AF720B">
        <w:t>E</w:t>
      </w:r>
      <w:r w:rsidRPr="00BA6288">
        <w:t>stablishment/AEC/independent researcher is being collected for the purpose of reporting on animal use and AEC activity under the Animal Research Act 1985. It will be used by the NSW Department of Primary Industries for administration of the Act and publication of information (apart from information identifying the Accredited Animal Research Establishment</w:t>
      </w:r>
      <w:r w:rsidR="006A4C68">
        <w:t>s</w:t>
      </w:r>
      <w:r w:rsidRPr="00BA6288">
        <w:t xml:space="preserve"> or individuals) and may be provided to the Animal Research Review Panel. The information has been collected because it is required by law and will be stored securely within the NSW Department of Primary Industries. You may access or correct your personal information by contacting the NSW Dep</w:t>
      </w:r>
      <w:r>
        <w:t xml:space="preserve">artment of Primary Industries: </w:t>
      </w:r>
      <w:hyperlink r:id="rId17" w:history="1">
        <w:r w:rsidRPr="00BA6288">
          <w:rPr>
            <w:rStyle w:val="Hyperlink"/>
          </w:rPr>
          <w:t>animal.welfare@dpi.nsw.gov.au</w:t>
        </w:r>
      </w:hyperlink>
      <w:r w:rsidRPr="00BA6288">
        <w:t xml:space="preserve"> ; L</w:t>
      </w:r>
      <w:r w:rsidR="008D71E2">
        <w:t>ocked Bag 21, Orange NSW 2800.</w:t>
      </w:r>
    </w:p>
    <w:p w:rsidR="00C12B53" w:rsidRDefault="00C12B53" w:rsidP="00C12B53">
      <w:pPr>
        <w:pStyle w:val="Copyright"/>
      </w:pPr>
      <w:r w:rsidRPr="00A15332">
        <w:lastRenderedPageBreak/>
        <w:t xml:space="preserve">© State of New South Wales through </w:t>
      </w:r>
      <w:r>
        <w:rPr>
          <w:rFonts w:ascii="Arial" w:hAnsi="Arial" w:cs="Arial"/>
          <w:color w:val="222222"/>
          <w:shd w:val="clear" w:color="auto" w:fill="FFFFFF"/>
        </w:rPr>
        <w:t xml:space="preserve">Regional NSW </w:t>
      </w:r>
      <w:r w:rsidRPr="00964D54">
        <w:fldChar w:fldCharType="begin"/>
      </w:r>
      <w:r w:rsidRPr="00964D54">
        <w:instrText xml:space="preserve"> DATE  \@ "yyyy"  \* MERGEFORMAT </w:instrText>
      </w:r>
      <w:r w:rsidRPr="00964D54">
        <w:fldChar w:fldCharType="separate"/>
      </w:r>
      <w:r w:rsidR="001B0706">
        <w:rPr>
          <w:noProof/>
        </w:rPr>
        <w:t>2020</w:t>
      </w:r>
      <w:r w:rsidRPr="00964D54">
        <w:fldChar w:fldCharType="end"/>
      </w:r>
      <w:r>
        <w:t xml:space="preserve">. </w:t>
      </w:r>
      <w:r w:rsidRPr="00A15332">
        <w:t xml:space="preserve">The information contained in this publication is based on knowledge and understanding at the time of writing </w:t>
      </w:r>
      <w:r>
        <w:t>(</w:t>
      </w:r>
      <w:r w:rsidRPr="00964D54">
        <w:fldChar w:fldCharType="begin"/>
      </w:r>
      <w:r w:rsidRPr="00964D54">
        <w:instrText xml:space="preserve"> DATE  \@ "MMMM yyyy"  \* MERGEFORMAT </w:instrText>
      </w:r>
      <w:r w:rsidRPr="00964D54">
        <w:fldChar w:fldCharType="separate"/>
      </w:r>
      <w:r w:rsidR="001B0706">
        <w:rPr>
          <w:noProof/>
        </w:rPr>
        <w:t>December 2020</w:t>
      </w:r>
      <w:r w:rsidRPr="00964D54">
        <w:fldChar w:fldCharType="end"/>
      </w:r>
      <w:r>
        <w:t xml:space="preserve">). </w:t>
      </w:r>
      <w:r w:rsidRPr="00A15332">
        <w:t xml:space="preserve">However, because of advances in knowledge, users are reminded of the need to ensure that the information upon which they rely is up to date and to check the currency of the information with the appropriate officer of the Department of </w:t>
      </w:r>
      <w:r>
        <w:rPr>
          <w:rFonts w:ascii="Arial" w:hAnsi="Arial" w:cs="Arial"/>
          <w:color w:val="222222"/>
          <w:shd w:val="clear" w:color="auto" w:fill="FFFFFF"/>
        </w:rPr>
        <w:t>Regional NSW</w:t>
      </w:r>
      <w:r w:rsidRPr="00A15332">
        <w:t xml:space="preserve"> or the user’s independent adviser.</w:t>
      </w:r>
    </w:p>
    <w:p w:rsidR="008320D6" w:rsidRPr="008320D6" w:rsidRDefault="008320D6" w:rsidP="00C12B53">
      <w:pPr>
        <w:pStyle w:val="Copyright"/>
      </w:pPr>
    </w:p>
    <w:sectPr w:rsidR="008320D6" w:rsidRPr="008320D6" w:rsidSect="00F152C2">
      <w:headerReference w:type="default" r:id="rId18"/>
      <w:footerReference w:type="default" r:id="rId19"/>
      <w:pgSz w:w="11906" w:h="16838" w:code="9"/>
      <w:pgMar w:top="1418" w:right="1418" w:bottom="1418" w:left="1418"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4E5" w:rsidRDefault="00F254E5" w:rsidP="006C32D2">
      <w:r>
        <w:separator/>
      </w:r>
    </w:p>
    <w:p w:rsidR="00F254E5" w:rsidRDefault="00F254E5" w:rsidP="006C32D2"/>
    <w:p w:rsidR="00F254E5" w:rsidRDefault="00F254E5" w:rsidP="006C32D2"/>
    <w:p w:rsidR="00F254E5" w:rsidRDefault="00F254E5" w:rsidP="006C32D2"/>
    <w:p w:rsidR="00F254E5" w:rsidRDefault="00F254E5"/>
  </w:endnote>
  <w:endnote w:type="continuationSeparator" w:id="0">
    <w:p w:rsidR="00F254E5" w:rsidRDefault="00F254E5" w:rsidP="006C32D2">
      <w:r>
        <w:continuationSeparator/>
      </w:r>
    </w:p>
    <w:p w:rsidR="00F254E5" w:rsidRDefault="00F254E5" w:rsidP="006C32D2"/>
    <w:p w:rsidR="00F254E5" w:rsidRDefault="00F254E5" w:rsidP="006C32D2"/>
    <w:p w:rsidR="00F254E5" w:rsidRDefault="00F254E5" w:rsidP="006C32D2"/>
    <w:p w:rsidR="00F254E5" w:rsidRDefault="00F25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ajalla UI">
    <w:altName w:val="Times New Roman"/>
    <w:panose1 w:val="00000000000000000000"/>
    <w:charset w:val="0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WP Semibold">
    <w:altName w:val="Segoe UI Semibold"/>
    <w:charset w:val="00"/>
    <w:family w:val="swiss"/>
    <w:pitch w:val="variable"/>
    <w:sig w:usb0="00000001" w:usb1="100000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8B4" w:rsidRPr="00427BE9" w:rsidRDefault="00F254E5" w:rsidP="00427BE9">
    <w:pPr>
      <w:pStyle w:val="Footer"/>
      <w:rPr>
        <w:color w:val="0074A1"/>
        <w:szCs w:val="18"/>
      </w:rPr>
    </w:pPr>
    <w:sdt>
      <w:sdtPr>
        <w:id w:val="-802777231"/>
        <w:docPartObj>
          <w:docPartGallery w:val="Page Numbers (Bottom of Page)"/>
          <w:docPartUnique/>
        </w:docPartObj>
      </w:sdtPr>
      <w:sdtEndPr>
        <w:rPr>
          <w:color w:val="808080" w:themeColor="background1" w:themeShade="80"/>
          <w:spacing w:val="60"/>
        </w:rPr>
      </w:sdtEndPr>
      <w:sdtContent>
        <w:r w:rsidR="003358B4" w:rsidRPr="000D4DF8">
          <w:rPr>
            <w:rFonts w:cs="Segoe UI"/>
            <w:b/>
            <w:color w:val="0079A1"/>
            <w:sz w:val="20"/>
            <w:szCs w:val="20"/>
          </w:rPr>
          <w:fldChar w:fldCharType="begin"/>
        </w:r>
        <w:r w:rsidR="003358B4" w:rsidRPr="000D4DF8">
          <w:rPr>
            <w:rFonts w:cs="Segoe UI"/>
            <w:b/>
            <w:color w:val="0079A1"/>
            <w:sz w:val="20"/>
            <w:szCs w:val="20"/>
          </w:rPr>
          <w:instrText xml:space="preserve"> PAGE   \* MERGEFORMAT </w:instrText>
        </w:r>
        <w:r w:rsidR="003358B4" w:rsidRPr="000D4DF8">
          <w:rPr>
            <w:rFonts w:cs="Segoe UI"/>
            <w:b/>
            <w:color w:val="0079A1"/>
            <w:sz w:val="20"/>
            <w:szCs w:val="20"/>
          </w:rPr>
          <w:fldChar w:fldCharType="separate"/>
        </w:r>
        <w:r w:rsidR="003358B4">
          <w:rPr>
            <w:rFonts w:cs="Segoe UI"/>
            <w:b/>
            <w:noProof/>
            <w:color w:val="0079A1"/>
            <w:sz w:val="20"/>
            <w:szCs w:val="20"/>
          </w:rPr>
          <w:t>21</w:t>
        </w:r>
        <w:r w:rsidR="003358B4" w:rsidRPr="000D4DF8">
          <w:rPr>
            <w:rFonts w:cs="Segoe UI"/>
            <w:b/>
            <w:noProof/>
            <w:color w:val="0079A1"/>
            <w:sz w:val="20"/>
            <w:szCs w:val="20"/>
          </w:rPr>
          <w:fldChar w:fldCharType="end"/>
        </w:r>
        <w:r w:rsidR="003358B4" w:rsidRPr="000D4DF8">
          <w:rPr>
            <w:color w:val="0074A1"/>
          </w:rPr>
          <w:t xml:space="preserve"> </w:t>
        </w:r>
        <w:r w:rsidR="003358B4" w:rsidRPr="000D4DF8">
          <w:rPr>
            <w:color w:val="65CDF6"/>
          </w:rPr>
          <w:t>|</w:t>
        </w:r>
        <w:r w:rsidR="003358B4" w:rsidRPr="000D4DF8">
          <w:rPr>
            <w:color w:val="0074A1"/>
          </w:rPr>
          <w:t xml:space="preserve"> </w:t>
        </w:r>
        <w:r w:rsidR="003358B4">
          <w:rPr>
            <w:color w:val="0074A1"/>
            <w:szCs w:val="18"/>
          </w:rPr>
          <w:t xml:space="preserve">NSW Department of Primary Industries, </w:t>
        </w:r>
      </w:sdtContent>
    </w:sdt>
    <w:r w:rsidR="003358B4" w:rsidRPr="000D4DF8">
      <w:rPr>
        <w:color w:val="0074A1"/>
        <w:szCs w:val="18"/>
      </w:rPr>
      <w:fldChar w:fldCharType="begin"/>
    </w:r>
    <w:r w:rsidR="003358B4" w:rsidRPr="000D4DF8">
      <w:rPr>
        <w:color w:val="0074A1"/>
        <w:szCs w:val="18"/>
      </w:rPr>
      <w:instrText xml:space="preserve"> DATE  \@ "MMMM yyyy"  \* MERGEFORMAT </w:instrText>
    </w:r>
    <w:r w:rsidR="003358B4" w:rsidRPr="000D4DF8">
      <w:rPr>
        <w:color w:val="0074A1"/>
        <w:szCs w:val="18"/>
      </w:rPr>
      <w:fldChar w:fldCharType="separate"/>
    </w:r>
    <w:r w:rsidR="001B0706">
      <w:rPr>
        <w:noProof/>
        <w:color w:val="0074A1"/>
        <w:szCs w:val="18"/>
      </w:rPr>
      <w:t>December 2020</w:t>
    </w:r>
    <w:r w:rsidR="003358B4" w:rsidRPr="000D4DF8">
      <w:rPr>
        <w:color w:val="0074A1"/>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8B4" w:rsidRPr="00427BE9" w:rsidRDefault="003358B4" w:rsidP="00D92D85">
    <w:pPr>
      <w:pStyle w:val="FooterBanner"/>
      <w:framePr w:wrap="around"/>
    </w:pPr>
    <w:r>
      <w:drawing>
        <wp:inline distT="0" distB="0" distL="0" distR="0" wp14:anchorId="3363C8FF" wp14:editId="16229CE8">
          <wp:extent cx="7581600" cy="795600"/>
          <wp:effectExtent l="0" t="0" r="635" b="5080"/>
          <wp:docPr id="4" nam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url-colourba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1600" cy="7956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8B4" w:rsidRDefault="00F254E5" w:rsidP="00980E04">
    <w:pPr>
      <w:pStyle w:val="Footer"/>
    </w:pPr>
    <w:sdt>
      <w:sdtPr>
        <w:id w:val="2060278202"/>
        <w:docPartObj>
          <w:docPartGallery w:val="Page Numbers (Bottom of Page)"/>
          <w:docPartUnique/>
        </w:docPartObj>
      </w:sdtPr>
      <w:sdtEndPr>
        <w:rPr>
          <w:color w:val="808080" w:themeColor="background1" w:themeShade="80"/>
          <w:spacing w:val="60"/>
        </w:rPr>
      </w:sdtEndPr>
      <w:sdtContent>
        <w:r w:rsidR="003358B4" w:rsidRPr="000D4DF8">
          <w:rPr>
            <w:rFonts w:cs="Segoe UI"/>
            <w:b/>
            <w:color w:val="0079A1"/>
            <w:sz w:val="20"/>
            <w:szCs w:val="20"/>
          </w:rPr>
          <w:fldChar w:fldCharType="begin"/>
        </w:r>
        <w:r w:rsidR="003358B4" w:rsidRPr="000D4DF8">
          <w:rPr>
            <w:rFonts w:cs="Segoe UI"/>
            <w:b/>
            <w:color w:val="0079A1"/>
            <w:sz w:val="20"/>
            <w:szCs w:val="20"/>
          </w:rPr>
          <w:instrText xml:space="preserve"> PAGE   \* MERGEFORMAT </w:instrText>
        </w:r>
        <w:r w:rsidR="003358B4" w:rsidRPr="000D4DF8">
          <w:rPr>
            <w:rFonts w:cs="Segoe UI"/>
            <w:b/>
            <w:color w:val="0079A1"/>
            <w:sz w:val="20"/>
            <w:szCs w:val="20"/>
          </w:rPr>
          <w:fldChar w:fldCharType="separate"/>
        </w:r>
        <w:r w:rsidR="003358B4">
          <w:rPr>
            <w:rFonts w:cs="Segoe UI"/>
            <w:b/>
            <w:noProof/>
            <w:color w:val="0079A1"/>
            <w:sz w:val="20"/>
            <w:szCs w:val="20"/>
          </w:rPr>
          <w:t>26</w:t>
        </w:r>
        <w:r w:rsidR="003358B4" w:rsidRPr="000D4DF8">
          <w:rPr>
            <w:rFonts w:cs="Segoe UI"/>
            <w:b/>
            <w:noProof/>
            <w:color w:val="0079A1"/>
            <w:sz w:val="20"/>
            <w:szCs w:val="20"/>
          </w:rPr>
          <w:fldChar w:fldCharType="end"/>
        </w:r>
        <w:r w:rsidR="003358B4" w:rsidRPr="000D4DF8">
          <w:t xml:space="preserve"> </w:t>
        </w:r>
        <w:r w:rsidR="003358B4" w:rsidRPr="000D4DF8">
          <w:rPr>
            <w:color w:val="65CDF6"/>
          </w:rPr>
          <w:t>|</w:t>
        </w:r>
        <w:r w:rsidR="003358B4" w:rsidRPr="000D4DF8">
          <w:t xml:space="preserve"> </w:t>
        </w:r>
        <w:r w:rsidR="003358B4">
          <w:t xml:space="preserve">NSW Department of Primary Industries, </w:t>
        </w:r>
      </w:sdtContent>
    </w:sdt>
    <w:r w:rsidR="003358B4" w:rsidRPr="000D4DF8">
      <w:fldChar w:fldCharType="begin"/>
    </w:r>
    <w:r w:rsidR="003358B4" w:rsidRPr="000D4DF8">
      <w:instrText xml:space="preserve"> DATE  \@ "MMMM yyyy"  \* MERGEFORMAT </w:instrText>
    </w:r>
    <w:r w:rsidR="003358B4" w:rsidRPr="000D4DF8">
      <w:fldChar w:fldCharType="separate"/>
    </w:r>
    <w:r w:rsidR="001B0706">
      <w:rPr>
        <w:noProof/>
      </w:rPr>
      <w:t>December 2020</w:t>
    </w:r>
    <w:r w:rsidR="003358B4" w:rsidRPr="000D4DF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4E5" w:rsidRDefault="00F254E5" w:rsidP="006C32D2">
      <w:r>
        <w:separator/>
      </w:r>
    </w:p>
    <w:p w:rsidR="00F254E5" w:rsidRDefault="00F254E5" w:rsidP="006C32D2"/>
    <w:p w:rsidR="00F254E5" w:rsidRDefault="00F254E5" w:rsidP="006C32D2"/>
    <w:p w:rsidR="00F254E5" w:rsidRDefault="00F254E5" w:rsidP="006C32D2"/>
    <w:p w:rsidR="00F254E5" w:rsidRDefault="00F254E5"/>
  </w:footnote>
  <w:footnote w:type="continuationSeparator" w:id="0">
    <w:p w:rsidR="00F254E5" w:rsidRDefault="00F254E5" w:rsidP="006C32D2">
      <w:r>
        <w:continuationSeparator/>
      </w:r>
    </w:p>
    <w:p w:rsidR="00F254E5" w:rsidRDefault="00F254E5" w:rsidP="006C32D2"/>
    <w:p w:rsidR="00F254E5" w:rsidRDefault="00F254E5" w:rsidP="006C32D2"/>
    <w:p w:rsidR="00F254E5" w:rsidRDefault="00F254E5" w:rsidP="006C32D2"/>
    <w:p w:rsidR="00F254E5" w:rsidRDefault="00F254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820269497"/>
      <w:dataBinding w:prefixMappings="xmlns:ns0='http://purl.org/dc/elements/1.1/' xmlns:ns1='http://schemas.openxmlformats.org/package/2006/metadata/core-properties' " w:xpath="/ns1:coreProperties[1]/ns0:title[1]" w:storeItemID="{6C3C8BC8-F283-45AE-878A-BAB7291924A1}"/>
      <w:text/>
    </w:sdtPr>
    <w:sdtEndPr/>
    <w:sdtContent>
      <w:p w:rsidR="003358B4" w:rsidRPr="00427BE9" w:rsidRDefault="003358B4" w:rsidP="00427BE9">
        <w:pPr>
          <w:pStyle w:val="Header"/>
        </w:pPr>
        <w:r>
          <w:t>Form L: Animal Use Statistics 2021</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8B4" w:rsidRDefault="003358B4" w:rsidP="00891F6A">
    <w:pPr>
      <w:pStyle w:val="Header"/>
      <w:jc w:val="left"/>
    </w:pPr>
    <w:r>
      <w:rPr>
        <w:noProof/>
        <w:lang w:eastAsia="en-AU"/>
      </w:rPr>
      <w:drawing>
        <wp:anchor distT="0" distB="0" distL="114300" distR="114300" simplePos="0" relativeHeight="251663360" behindDoc="1" locked="1" layoutInCell="1" allowOverlap="1" wp14:anchorId="2D714B47" wp14:editId="6E61A780">
          <wp:simplePos x="0" y="0"/>
          <wp:positionH relativeFrom="page">
            <wp:posOffset>895350</wp:posOffset>
          </wp:positionH>
          <wp:positionV relativeFrom="paragraph">
            <wp:posOffset>93345</wp:posOffset>
          </wp:positionV>
          <wp:extent cx="3265170" cy="775335"/>
          <wp:effectExtent l="0" t="0" r="0" b="5715"/>
          <wp:wrapTight wrapText="bothSides">
            <wp:wrapPolygon edited="0">
              <wp:start x="0" y="0"/>
              <wp:lineTo x="0" y="21229"/>
              <wp:lineTo x="21424" y="21229"/>
              <wp:lineTo x="21424" y="0"/>
              <wp:lineTo x="0" y="0"/>
            </wp:wrapPolygon>
          </wp:wrapTight>
          <wp:docPr id="3" name="Department of Primary Industr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I logo black.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65170" cy="775335"/>
                  </a:xfrm>
                  <a:prstGeom prst="rect">
                    <a:avLst/>
                  </a:prstGeom>
                </pic:spPr>
              </pic:pic>
            </a:graphicData>
          </a:graphic>
          <wp14:sizeRelH relativeFrom="page">
            <wp14:pctWidth>0</wp14:pctWidth>
          </wp14:sizeRelH>
          <wp14:sizeRelV relativeFrom="page">
            <wp14:pctHeight>0</wp14:pctHeight>
          </wp14:sizeRelV>
        </wp:anchor>
      </w:drawing>
    </w:r>
  </w:p>
  <w:p w:rsidR="003358B4" w:rsidRPr="00A02344" w:rsidRDefault="003358B4" w:rsidP="00A02344">
    <w:pPr>
      <w:pStyle w:val="Bann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2105227323"/>
      <w:dataBinding w:prefixMappings="xmlns:ns0='http://purl.org/dc/elements/1.1/' xmlns:ns1='http://schemas.openxmlformats.org/package/2006/metadata/core-properties' " w:xpath="/ns1:coreProperties[1]/ns0:title[1]" w:storeItemID="{6C3C8BC8-F283-45AE-878A-BAB7291924A1}"/>
      <w:text/>
    </w:sdtPr>
    <w:sdtEndPr/>
    <w:sdtContent>
      <w:p w:rsidR="003358B4" w:rsidRDefault="003358B4" w:rsidP="00980E04">
        <w:pPr>
          <w:pStyle w:val="Header"/>
        </w:pPr>
        <w:r>
          <w:t>Form L: Animal Use Statistics 2021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73818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4D8DE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30486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476DA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62E9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49439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0E670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16BC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EE25C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80402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CF381800"/>
    <w:lvl w:ilvl="0">
      <w:numFmt w:val="bullet"/>
      <w:lvlText w:val="*"/>
      <w:lvlJc w:val="left"/>
    </w:lvl>
  </w:abstractNum>
  <w:abstractNum w:abstractNumId="11" w15:restartNumberingAfterBreak="0">
    <w:nsid w:val="007A7978"/>
    <w:multiLevelType w:val="hybridMultilevel"/>
    <w:tmpl w:val="4C20C048"/>
    <w:lvl w:ilvl="0" w:tplc="DFDA38CA">
      <w:start w:val="1"/>
      <w:numFmt w:val="bullet"/>
      <w:lvlText w:val="•"/>
      <w:lvlJc w:val="left"/>
      <w:pPr>
        <w:ind w:left="40" w:hanging="360"/>
      </w:pPr>
      <w:rPr>
        <w:rFonts w:ascii="Calibri" w:hAnsi="Calibri" w:hint="default"/>
      </w:rPr>
    </w:lvl>
    <w:lvl w:ilvl="1" w:tplc="0C090003" w:tentative="1">
      <w:start w:val="1"/>
      <w:numFmt w:val="bullet"/>
      <w:lvlText w:val="o"/>
      <w:lvlJc w:val="left"/>
      <w:pPr>
        <w:ind w:left="760" w:hanging="360"/>
      </w:pPr>
      <w:rPr>
        <w:rFonts w:ascii="Courier New" w:hAnsi="Courier New" w:cs="Courier New" w:hint="default"/>
      </w:rPr>
    </w:lvl>
    <w:lvl w:ilvl="2" w:tplc="0C090005" w:tentative="1">
      <w:start w:val="1"/>
      <w:numFmt w:val="bullet"/>
      <w:lvlText w:val=""/>
      <w:lvlJc w:val="left"/>
      <w:pPr>
        <w:ind w:left="1480" w:hanging="360"/>
      </w:pPr>
      <w:rPr>
        <w:rFonts w:ascii="Wingdings" w:hAnsi="Wingdings" w:hint="default"/>
      </w:rPr>
    </w:lvl>
    <w:lvl w:ilvl="3" w:tplc="0C090001" w:tentative="1">
      <w:start w:val="1"/>
      <w:numFmt w:val="bullet"/>
      <w:lvlText w:val=""/>
      <w:lvlJc w:val="left"/>
      <w:pPr>
        <w:ind w:left="2200" w:hanging="360"/>
      </w:pPr>
      <w:rPr>
        <w:rFonts w:ascii="Symbol" w:hAnsi="Symbol" w:hint="default"/>
      </w:rPr>
    </w:lvl>
    <w:lvl w:ilvl="4" w:tplc="0C090003" w:tentative="1">
      <w:start w:val="1"/>
      <w:numFmt w:val="bullet"/>
      <w:lvlText w:val="o"/>
      <w:lvlJc w:val="left"/>
      <w:pPr>
        <w:ind w:left="2920" w:hanging="360"/>
      </w:pPr>
      <w:rPr>
        <w:rFonts w:ascii="Courier New" w:hAnsi="Courier New" w:cs="Courier New" w:hint="default"/>
      </w:rPr>
    </w:lvl>
    <w:lvl w:ilvl="5" w:tplc="0C090005" w:tentative="1">
      <w:start w:val="1"/>
      <w:numFmt w:val="bullet"/>
      <w:lvlText w:val=""/>
      <w:lvlJc w:val="left"/>
      <w:pPr>
        <w:ind w:left="3640" w:hanging="360"/>
      </w:pPr>
      <w:rPr>
        <w:rFonts w:ascii="Wingdings" w:hAnsi="Wingdings" w:hint="default"/>
      </w:rPr>
    </w:lvl>
    <w:lvl w:ilvl="6" w:tplc="0C090001" w:tentative="1">
      <w:start w:val="1"/>
      <w:numFmt w:val="bullet"/>
      <w:lvlText w:val=""/>
      <w:lvlJc w:val="left"/>
      <w:pPr>
        <w:ind w:left="4360" w:hanging="360"/>
      </w:pPr>
      <w:rPr>
        <w:rFonts w:ascii="Symbol" w:hAnsi="Symbol" w:hint="default"/>
      </w:rPr>
    </w:lvl>
    <w:lvl w:ilvl="7" w:tplc="0C090003" w:tentative="1">
      <w:start w:val="1"/>
      <w:numFmt w:val="bullet"/>
      <w:lvlText w:val="o"/>
      <w:lvlJc w:val="left"/>
      <w:pPr>
        <w:ind w:left="5080" w:hanging="360"/>
      </w:pPr>
      <w:rPr>
        <w:rFonts w:ascii="Courier New" w:hAnsi="Courier New" w:cs="Courier New" w:hint="default"/>
      </w:rPr>
    </w:lvl>
    <w:lvl w:ilvl="8" w:tplc="0C090005" w:tentative="1">
      <w:start w:val="1"/>
      <w:numFmt w:val="bullet"/>
      <w:lvlText w:val=""/>
      <w:lvlJc w:val="left"/>
      <w:pPr>
        <w:ind w:left="5800" w:hanging="360"/>
      </w:pPr>
      <w:rPr>
        <w:rFonts w:ascii="Wingdings" w:hAnsi="Wingdings" w:hint="default"/>
      </w:rPr>
    </w:lvl>
  </w:abstractNum>
  <w:abstractNum w:abstractNumId="12" w15:restartNumberingAfterBreak="0">
    <w:nsid w:val="0093262A"/>
    <w:multiLevelType w:val="hybridMultilevel"/>
    <w:tmpl w:val="B15C9362"/>
    <w:lvl w:ilvl="0" w:tplc="85DCCF88">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2E37D57"/>
    <w:multiLevelType w:val="multilevel"/>
    <w:tmpl w:val="39E2F962"/>
    <w:styleLink w:val="Titles"/>
    <w:lvl w:ilvl="0">
      <w:start w:val="1"/>
      <w:numFmt w:val="bullet"/>
      <w:pStyle w:val="SeriesTitle"/>
      <w:lvlText w:val="•"/>
      <w:lvlJc w:val="left"/>
      <w:pPr>
        <w:ind w:left="0" w:hanging="680"/>
      </w:pPr>
      <w:rPr>
        <w:rFonts w:ascii="Calibri" w:hAnsi="Calibri" w:hint="default"/>
        <w:color w:val="3A4C62" w:themeColor="text2"/>
      </w:rPr>
    </w:lvl>
    <w:lvl w:ilvl="1">
      <w:start w:val="1"/>
      <w:numFmt w:val="bullet"/>
      <w:pStyle w:val="Title"/>
      <w:lvlText w:val="•"/>
      <w:lvlJc w:val="left"/>
      <w:pPr>
        <w:ind w:left="0" w:hanging="680"/>
      </w:pPr>
      <w:rPr>
        <w:rFonts w:ascii="Calibri" w:hAnsi="Calibri" w:hint="default"/>
        <w:color w:val="3A4C62" w:themeColor="text2"/>
      </w:rPr>
    </w:lvl>
    <w:lvl w:ilvl="2">
      <w:start w:val="1"/>
      <w:numFmt w:val="bullet"/>
      <w:lvlText w:val=""/>
      <w:lvlJc w:val="left"/>
      <w:pPr>
        <w:ind w:left="1480" w:hanging="360"/>
      </w:pPr>
      <w:rPr>
        <w:rFonts w:ascii="Wingdings" w:hAnsi="Wingdings" w:hint="default"/>
      </w:rPr>
    </w:lvl>
    <w:lvl w:ilvl="3">
      <w:start w:val="1"/>
      <w:numFmt w:val="bullet"/>
      <w:lvlText w:val=""/>
      <w:lvlJc w:val="left"/>
      <w:pPr>
        <w:ind w:left="2200" w:hanging="360"/>
      </w:pPr>
      <w:rPr>
        <w:rFonts w:ascii="Symbol" w:hAnsi="Symbol" w:hint="default"/>
      </w:rPr>
    </w:lvl>
    <w:lvl w:ilvl="4">
      <w:start w:val="1"/>
      <w:numFmt w:val="bullet"/>
      <w:lvlText w:val="o"/>
      <w:lvlJc w:val="left"/>
      <w:pPr>
        <w:ind w:left="2920" w:hanging="360"/>
      </w:pPr>
      <w:rPr>
        <w:rFonts w:ascii="Courier New" w:hAnsi="Courier New" w:cs="Courier New" w:hint="default"/>
      </w:rPr>
    </w:lvl>
    <w:lvl w:ilvl="5">
      <w:start w:val="1"/>
      <w:numFmt w:val="bullet"/>
      <w:lvlText w:val=""/>
      <w:lvlJc w:val="left"/>
      <w:pPr>
        <w:ind w:left="3640" w:hanging="360"/>
      </w:pPr>
      <w:rPr>
        <w:rFonts w:ascii="Wingdings" w:hAnsi="Wingdings" w:hint="default"/>
      </w:rPr>
    </w:lvl>
    <w:lvl w:ilvl="6">
      <w:start w:val="1"/>
      <w:numFmt w:val="bullet"/>
      <w:lvlText w:val=""/>
      <w:lvlJc w:val="left"/>
      <w:pPr>
        <w:ind w:left="4360" w:hanging="360"/>
      </w:pPr>
      <w:rPr>
        <w:rFonts w:ascii="Symbol" w:hAnsi="Symbol" w:hint="default"/>
      </w:rPr>
    </w:lvl>
    <w:lvl w:ilvl="7">
      <w:start w:val="1"/>
      <w:numFmt w:val="bullet"/>
      <w:lvlText w:val="o"/>
      <w:lvlJc w:val="left"/>
      <w:pPr>
        <w:ind w:left="5080" w:hanging="360"/>
      </w:pPr>
      <w:rPr>
        <w:rFonts w:ascii="Courier New" w:hAnsi="Courier New" w:cs="Courier New" w:hint="default"/>
      </w:rPr>
    </w:lvl>
    <w:lvl w:ilvl="8">
      <w:start w:val="1"/>
      <w:numFmt w:val="bullet"/>
      <w:lvlText w:val=""/>
      <w:lvlJc w:val="left"/>
      <w:pPr>
        <w:ind w:left="5800" w:hanging="360"/>
      </w:pPr>
      <w:rPr>
        <w:rFonts w:ascii="Wingdings" w:hAnsi="Wingdings" w:hint="default"/>
      </w:rPr>
    </w:lvl>
  </w:abstractNum>
  <w:abstractNum w:abstractNumId="14" w15:restartNumberingAfterBreak="0">
    <w:nsid w:val="031F6C2D"/>
    <w:multiLevelType w:val="hybridMultilevel"/>
    <w:tmpl w:val="7CBEE96A"/>
    <w:lvl w:ilvl="0" w:tplc="0C090003">
      <w:start w:val="1"/>
      <w:numFmt w:val="bullet"/>
      <w:lvlText w:val="o"/>
      <w:lvlJc w:val="left"/>
      <w:pPr>
        <w:ind w:left="644" w:hanging="360"/>
      </w:pPr>
      <w:rPr>
        <w:rFonts w:ascii="Courier New" w:hAnsi="Courier New" w:cs="Courier New"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5" w15:restartNumberingAfterBreak="0">
    <w:nsid w:val="077E2F65"/>
    <w:multiLevelType w:val="hybridMultilevel"/>
    <w:tmpl w:val="F23694DE"/>
    <w:lvl w:ilvl="0" w:tplc="A52C26E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099E23F7"/>
    <w:multiLevelType w:val="hybridMultilevel"/>
    <w:tmpl w:val="F6DAD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0ED35FA6"/>
    <w:multiLevelType w:val="hybridMultilevel"/>
    <w:tmpl w:val="E4DA12F0"/>
    <w:lvl w:ilvl="0" w:tplc="C32E4D24">
      <w:start w:val="1"/>
      <w:numFmt w:val="bullet"/>
      <w:pStyle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0F94550"/>
    <w:multiLevelType w:val="hybridMultilevel"/>
    <w:tmpl w:val="833C10EE"/>
    <w:lvl w:ilvl="0" w:tplc="CB367B4A">
      <w:start w:val="1"/>
      <w:numFmt w:val="bullet"/>
      <w:pStyle w:val="bullet2"/>
      <w:lvlText w:val="⭕"/>
      <w:lvlJc w:val="left"/>
      <w:pPr>
        <w:ind w:left="644" w:hanging="360"/>
      </w:pPr>
      <w:rPr>
        <w:rFonts w:ascii="Segoe UI Symbol" w:hAnsi="Segoe UI Symbol" w:hint="default"/>
        <w:b/>
        <w:i w:val="0"/>
        <w:sz w:val="14"/>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9" w15:restartNumberingAfterBreak="0">
    <w:nsid w:val="14A07DAF"/>
    <w:multiLevelType w:val="singleLevel"/>
    <w:tmpl w:val="05C4A042"/>
    <w:lvl w:ilvl="0">
      <w:start w:val="1"/>
      <w:numFmt w:val="decimal"/>
      <w:lvlText w:val="%1."/>
      <w:legacy w:legacy="1" w:legacySpace="0" w:legacyIndent="360"/>
      <w:lvlJc w:val="left"/>
      <w:pPr>
        <w:ind w:left="360" w:hanging="360"/>
      </w:pPr>
    </w:lvl>
  </w:abstractNum>
  <w:abstractNum w:abstractNumId="20" w15:restartNumberingAfterBreak="0">
    <w:nsid w:val="15B15868"/>
    <w:multiLevelType w:val="hybridMultilevel"/>
    <w:tmpl w:val="84AE77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8A705A7"/>
    <w:multiLevelType w:val="hybridMultilevel"/>
    <w:tmpl w:val="2B54B0CC"/>
    <w:lvl w:ilvl="0" w:tplc="C3702E74">
      <w:start w:val="1"/>
      <w:numFmt w:val="bullet"/>
      <w:lvlText w:val="○"/>
      <w:lvlJc w:val="left"/>
      <w:pPr>
        <w:ind w:left="644" w:hanging="360"/>
      </w:pPr>
      <w:rPr>
        <w:rFonts w:ascii="Segoe UI" w:hAnsi="Segoe UI"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2" w15:restartNumberingAfterBreak="0">
    <w:nsid w:val="26A832BC"/>
    <w:multiLevelType w:val="hybridMultilevel"/>
    <w:tmpl w:val="1A6E62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6D33893"/>
    <w:multiLevelType w:val="hybridMultilevel"/>
    <w:tmpl w:val="1EC61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D2178B5"/>
    <w:multiLevelType w:val="singleLevel"/>
    <w:tmpl w:val="05C4A042"/>
    <w:lvl w:ilvl="0">
      <w:start w:val="1"/>
      <w:numFmt w:val="decimal"/>
      <w:lvlText w:val="%1."/>
      <w:legacy w:legacy="1" w:legacySpace="0" w:legacyIndent="360"/>
      <w:lvlJc w:val="left"/>
      <w:pPr>
        <w:ind w:left="360" w:hanging="360"/>
      </w:pPr>
    </w:lvl>
  </w:abstractNum>
  <w:abstractNum w:abstractNumId="25" w15:restartNumberingAfterBreak="0">
    <w:nsid w:val="2ED67D14"/>
    <w:multiLevelType w:val="hybridMultilevel"/>
    <w:tmpl w:val="926A955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24E0CBF"/>
    <w:multiLevelType w:val="hybridMultilevel"/>
    <w:tmpl w:val="67ACB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7170ACB"/>
    <w:multiLevelType w:val="hybridMultilevel"/>
    <w:tmpl w:val="75BAC8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7280700"/>
    <w:multiLevelType w:val="hybridMultilevel"/>
    <w:tmpl w:val="921815B4"/>
    <w:lvl w:ilvl="0" w:tplc="CB76E15E">
      <w:start w:val="1"/>
      <w:numFmt w:val="bullet"/>
      <w:lvlText w:val="o"/>
      <w:lvlJc w:val="left"/>
      <w:pPr>
        <w:ind w:left="644" w:hanging="360"/>
      </w:pPr>
      <w:rPr>
        <w:rFonts w:ascii="Courier New" w:hAnsi="Courier New" w:hint="default"/>
        <w:b/>
        <w:i w:val="0"/>
        <w:sz w:val="18"/>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9" w15:restartNumberingAfterBreak="0">
    <w:nsid w:val="4C47157C"/>
    <w:multiLevelType w:val="singleLevel"/>
    <w:tmpl w:val="05C4A042"/>
    <w:lvl w:ilvl="0">
      <w:start w:val="1"/>
      <w:numFmt w:val="decimal"/>
      <w:lvlText w:val="%1."/>
      <w:legacy w:legacy="1" w:legacySpace="0" w:legacyIndent="360"/>
      <w:lvlJc w:val="left"/>
      <w:pPr>
        <w:ind w:left="360" w:hanging="360"/>
      </w:pPr>
    </w:lvl>
  </w:abstractNum>
  <w:abstractNum w:abstractNumId="30" w15:restartNumberingAfterBreak="0">
    <w:nsid w:val="55293F5C"/>
    <w:multiLevelType w:val="hybridMultilevel"/>
    <w:tmpl w:val="D64A6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AB633E8"/>
    <w:multiLevelType w:val="hybridMultilevel"/>
    <w:tmpl w:val="35BCFE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5943796"/>
    <w:multiLevelType w:val="multilevel"/>
    <w:tmpl w:val="39E2F962"/>
    <w:numStyleLink w:val="Titles"/>
  </w:abstractNum>
  <w:abstractNum w:abstractNumId="33" w15:restartNumberingAfterBreak="0">
    <w:nsid w:val="6DDF5109"/>
    <w:multiLevelType w:val="hybridMultilevel"/>
    <w:tmpl w:val="07D01E74"/>
    <w:lvl w:ilvl="0" w:tplc="C3702E74">
      <w:start w:val="1"/>
      <w:numFmt w:val="bullet"/>
      <w:lvlText w:val="○"/>
      <w:lvlJc w:val="left"/>
      <w:pPr>
        <w:ind w:left="644" w:hanging="360"/>
      </w:pPr>
      <w:rPr>
        <w:rFonts w:ascii="Segoe UI" w:hAnsi="Segoe UI"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4" w15:restartNumberingAfterBreak="0">
    <w:nsid w:val="6F3464E1"/>
    <w:multiLevelType w:val="hybridMultilevel"/>
    <w:tmpl w:val="945AD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8BB7E97"/>
    <w:multiLevelType w:val="hybridMultilevel"/>
    <w:tmpl w:val="5FF83BBC"/>
    <w:lvl w:ilvl="0" w:tplc="DC04300E">
      <w:start w:val="1"/>
      <w:numFmt w:val="bullet"/>
      <w:lvlText w:val="⭕"/>
      <w:lvlJc w:val="left"/>
      <w:pPr>
        <w:ind w:left="644" w:hanging="360"/>
      </w:pPr>
      <w:rPr>
        <w:rFonts w:ascii="Segoe UI Symbol" w:hAnsi="Segoe UI Symbol"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6" w15:restartNumberingAfterBreak="0">
    <w:nsid w:val="7D1E4603"/>
    <w:multiLevelType w:val="hybridMultilevel"/>
    <w:tmpl w:val="5B4E552C"/>
    <w:lvl w:ilvl="0" w:tplc="0C090003">
      <w:start w:val="1"/>
      <w:numFmt w:val="bullet"/>
      <w:lvlText w:val="o"/>
      <w:lvlJc w:val="left"/>
      <w:pPr>
        <w:ind w:left="644" w:hanging="360"/>
      </w:pPr>
      <w:rPr>
        <w:rFonts w:ascii="Courier New" w:hAnsi="Courier New" w:cs="Courier New"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7" w15:restartNumberingAfterBreak="0">
    <w:nsid w:val="7D835D65"/>
    <w:multiLevelType w:val="hybridMultilevel"/>
    <w:tmpl w:val="51521970"/>
    <w:lvl w:ilvl="0" w:tplc="0C090003">
      <w:start w:val="1"/>
      <w:numFmt w:val="bullet"/>
      <w:lvlText w:val="o"/>
      <w:lvlJc w:val="left"/>
      <w:pPr>
        <w:ind w:left="644" w:hanging="360"/>
      </w:pPr>
      <w:rPr>
        <w:rFonts w:ascii="Courier New" w:hAnsi="Courier New" w:cs="Courier New"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8" w15:restartNumberingAfterBreak="0">
    <w:nsid w:val="7F0B1829"/>
    <w:multiLevelType w:val="hybridMultilevel"/>
    <w:tmpl w:val="9E582B34"/>
    <w:lvl w:ilvl="0" w:tplc="C3702E74">
      <w:start w:val="1"/>
      <w:numFmt w:val="bullet"/>
      <w:lvlText w:val="○"/>
      <w:lvlJc w:val="left"/>
      <w:pPr>
        <w:ind w:left="644" w:hanging="360"/>
      </w:pPr>
      <w:rPr>
        <w:rFonts w:ascii="Segoe UI" w:hAnsi="Segoe UI"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17"/>
  </w:num>
  <w:num w:numId="2">
    <w:abstractNumId w:val="12"/>
  </w:num>
  <w:num w:numId="3">
    <w:abstractNumId w:val="25"/>
  </w:num>
  <w:num w:numId="4">
    <w:abstractNumId w:val="38"/>
  </w:num>
  <w:num w:numId="5">
    <w:abstractNumId w:val="33"/>
  </w:num>
  <w:num w:numId="6">
    <w:abstractNumId w:val="36"/>
  </w:num>
  <w:num w:numId="7">
    <w:abstractNumId w:val="14"/>
  </w:num>
  <w:num w:numId="8">
    <w:abstractNumId w:val="37"/>
  </w:num>
  <w:num w:numId="9">
    <w:abstractNumId w:val="28"/>
  </w:num>
  <w:num w:numId="10">
    <w:abstractNumId w:val="21"/>
  </w:num>
  <w:num w:numId="11">
    <w:abstractNumId w:val="35"/>
  </w:num>
  <w:num w:numId="12">
    <w:abstractNumId w:val="18"/>
  </w:num>
  <w:num w:numId="13">
    <w:abstractNumId w:val="31"/>
  </w:num>
  <w:num w:numId="14">
    <w:abstractNumId w:val="15"/>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1"/>
  </w:num>
  <w:num w:numId="27">
    <w:abstractNumId w:val="13"/>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16"/>
  </w:num>
  <w:num w:numId="31">
    <w:abstractNumId w:val="19"/>
  </w:num>
  <w:num w:numId="32">
    <w:abstractNumId w:val="29"/>
  </w:num>
  <w:num w:numId="33">
    <w:abstractNumId w:val="24"/>
  </w:num>
  <w:num w:numId="34">
    <w:abstractNumId w:val="30"/>
  </w:num>
  <w:num w:numId="35">
    <w:abstractNumId w:val="34"/>
  </w:num>
  <w:num w:numId="36">
    <w:abstractNumId w:val="27"/>
  </w:num>
  <w:num w:numId="37">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38">
    <w:abstractNumId w:val="22"/>
  </w:num>
  <w:num w:numId="39">
    <w:abstractNumId w:val="26"/>
  </w:num>
  <w:num w:numId="40">
    <w:abstractNumId w:val="23"/>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3F1"/>
    <w:rsid w:val="00010970"/>
    <w:rsid w:val="00012E9C"/>
    <w:rsid w:val="00013712"/>
    <w:rsid w:val="00015FE7"/>
    <w:rsid w:val="00022D4C"/>
    <w:rsid w:val="00040139"/>
    <w:rsid w:val="00050B6D"/>
    <w:rsid w:val="00064274"/>
    <w:rsid w:val="00067062"/>
    <w:rsid w:val="000742A2"/>
    <w:rsid w:val="00080BB2"/>
    <w:rsid w:val="00082F4F"/>
    <w:rsid w:val="000927A1"/>
    <w:rsid w:val="000C0074"/>
    <w:rsid w:val="000C17CE"/>
    <w:rsid w:val="000C17EF"/>
    <w:rsid w:val="000D156D"/>
    <w:rsid w:val="000D4DF8"/>
    <w:rsid w:val="000E0123"/>
    <w:rsid w:val="000E0EEF"/>
    <w:rsid w:val="000E0FBF"/>
    <w:rsid w:val="000E5AD6"/>
    <w:rsid w:val="000F093C"/>
    <w:rsid w:val="000F4C66"/>
    <w:rsid w:val="00100CA3"/>
    <w:rsid w:val="00103D5A"/>
    <w:rsid w:val="0011033D"/>
    <w:rsid w:val="001240AA"/>
    <w:rsid w:val="00127070"/>
    <w:rsid w:val="001318E5"/>
    <w:rsid w:val="00155DF7"/>
    <w:rsid w:val="001571B9"/>
    <w:rsid w:val="0017156F"/>
    <w:rsid w:val="00177F47"/>
    <w:rsid w:val="001812C0"/>
    <w:rsid w:val="001870E3"/>
    <w:rsid w:val="0019411D"/>
    <w:rsid w:val="00197E4B"/>
    <w:rsid w:val="001A14BB"/>
    <w:rsid w:val="001A1B0F"/>
    <w:rsid w:val="001B0706"/>
    <w:rsid w:val="001B1532"/>
    <w:rsid w:val="001B6FCD"/>
    <w:rsid w:val="001B762D"/>
    <w:rsid w:val="001C0A23"/>
    <w:rsid w:val="001C3067"/>
    <w:rsid w:val="001C33C1"/>
    <w:rsid w:val="001C3A3C"/>
    <w:rsid w:val="001C3EDD"/>
    <w:rsid w:val="001D3CA6"/>
    <w:rsid w:val="001D482E"/>
    <w:rsid w:val="001D72DB"/>
    <w:rsid w:val="001E0186"/>
    <w:rsid w:val="001F39A6"/>
    <w:rsid w:val="00200D11"/>
    <w:rsid w:val="00207C52"/>
    <w:rsid w:val="00214901"/>
    <w:rsid w:val="00217AD3"/>
    <w:rsid w:val="00227EA0"/>
    <w:rsid w:val="00231ABA"/>
    <w:rsid w:val="00235901"/>
    <w:rsid w:val="00236165"/>
    <w:rsid w:val="002425D1"/>
    <w:rsid w:val="00242D58"/>
    <w:rsid w:val="002467F0"/>
    <w:rsid w:val="002511BC"/>
    <w:rsid w:val="002537E7"/>
    <w:rsid w:val="00261704"/>
    <w:rsid w:val="00273769"/>
    <w:rsid w:val="00276188"/>
    <w:rsid w:val="002817A9"/>
    <w:rsid w:val="00292431"/>
    <w:rsid w:val="002A0009"/>
    <w:rsid w:val="002A351A"/>
    <w:rsid w:val="002B1576"/>
    <w:rsid w:val="002B25BB"/>
    <w:rsid w:val="002B2F74"/>
    <w:rsid w:val="002C3778"/>
    <w:rsid w:val="002E760A"/>
    <w:rsid w:val="002E7D5C"/>
    <w:rsid w:val="002F3FE1"/>
    <w:rsid w:val="002F4BB9"/>
    <w:rsid w:val="002F793A"/>
    <w:rsid w:val="00300E83"/>
    <w:rsid w:val="00301738"/>
    <w:rsid w:val="003071E9"/>
    <w:rsid w:val="003121AF"/>
    <w:rsid w:val="003145C9"/>
    <w:rsid w:val="00324D0E"/>
    <w:rsid w:val="003277E0"/>
    <w:rsid w:val="00330E39"/>
    <w:rsid w:val="003358B4"/>
    <w:rsid w:val="00341002"/>
    <w:rsid w:val="00351CB0"/>
    <w:rsid w:val="00361BD7"/>
    <w:rsid w:val="00367553"/>
    <w:rsid w:val="00367785"/>
    <w:rsid w:val="0037031D"/>
    <w:rsid w:val="00373E67"/>
    <w:rsid w:val="00374A34"/>
    <w:rsid w:val="00381C93"/>
    <w:rsid w:val="00387B1D"/>
    <w:rsid w:val="00396EEF"/>
    <w:rsid w:val="003A3713"/>
    <w:rsid w:val="003A5387"/>
    <w:rsid w:val="003B2028"/>
    <w:rsid w:val="003B58FD"/>
    <w:rsid w:val="003B6CC9"/>
    <w:rsid w:val="003C0142"/>
    <w:rsid w:val="003C02D1"/>
    <w:rsid w:val="003D38F6"/>
    <w:rsid w:val="003D5804"/>
    <w:rsid w:val="003E05CE"/>
    <w:rsid w:val="004007DA"/>
    <w:rsid w:val="0040427E"/>
    <w:rsid w:val="00413A13"/>
    <w:rsid w:val="004169D8"/>
    <w:rsid w:val="00426F37"/>
    <w:rsid w:val="00427BE9"/>
    <w:rsid w:val="00431141"/>
    <w:rsid w:val="00437E88"/>
    <w:rsid w:val="00441C4D"/>
    <w:rsid w:val="004421DC"/>
    <w:rsid w:val="0044365D"/>
    <w:rsid w:val="00446483"/>
    <w:rsid w:val="00452306"/>
    <w:rsid w:val="00452C6F"/>
    <w:rsid w:val="00454589"/>
    <w:rsid w:val="00457C03"/>
    <w:rsid w:val="00471F68"/>
    <w:rsid w:val="00475CC5"/>
    <w:rsid w:val="00497032"/>
    <w:rsid w:val="004A6C40"/>
    <w:rsid w:val="004A77C6"/>
    <w:rsid w:val="004C0929"/>
    <w:rsid w:val="004C17F2"/>
    <w:rsid w:val="004E06CA"/>
    <w:rsid w:val="004E08A4"/>
    <w:rsid w:val="004E09E7"/>
    <w:rsid w:val="004E70DD"/>
    <w:rsid w:val="004F4EE0"/>
    <w:rsid w:val="004F57A6"/>
    <w:rsid w:val="004F5DC1"/>
    <w:rsid w:val="004F6B8A"/>
    <w:rsid w:val="005062CF"/>
    <w:rsid w:val="00507656"/>
    <w:rsid w:val="005113AA"/>
    <w:rsid w:val="00516013"/>
    <w:rsid w:val="00545C31"/>
    <w:rsid w:val="005507B9"/>
    <w:rsid w:val="005559DF"/>
    <w:rsid w:val="00557608"/>
    <w:rsid w:val="00557E65"/>
    <w:rsid w:val="00572AD7"/>
    <w:rsid w:val="00581DA5"/>
    <w:rsid w:val="00591C91"/>
    <w:rsid w:val="005A75DC"/>
    <w:rsid w:val="005C4B36"/>
    <w:rsid w:val="005C73F1"/>
    <w:rsid w:val="005D43ED"/>
    <w:rsid w:val="005E5795"/>
    <w:rsid w:val="005F3589"/>
    <w:rsid w:val="005F45E9"/>
    <w:rsid w:val="0060585F"/>
    <w:rsid w:val="00616623"/>
    <w:rsid w:val="006244C1"/>
    <w:rsid w:val="0062690A"/>
    <w:rsid w:val="0063034E"/>
    <w:rsid w:val="006440C8"/>
    <w:rsid w:val="00645ECD"/>
    <w:rsid w:val="00651F20"/>
    <w:rsid w:val="00661752"/>
    <w:rsid w:val="00676305"/>
    <w:rsid w:val="00691631"/>
    <w:rsid w:val="006A206E"/>
    <w:rsid w:val="006A495D"/>
    <w:rsid w:val="006A4C68"/>
    <w:rsid w:val="006A6B79"/>
    <w:rsid w:val="006C21A3"/>
    <w:rsid w:val="006C32D2"/>
    <w:rsid w:val="006D129A"/>
    <w:rsid w:val="006E61DE"/>
    <w:rsid w:val="006E67F7"/>
    <w:rsid w:val="006E6FD0"/>
    <w:rsid w:val="007309F4"/>
    <w:rsid w:val="00743B28"/>
    <w:rsid w:val="00746666"/>
    <w:rsid w:val="007573E2"/>
    <w:rsid w:val="007636C4"/>
    <w:rsid w:val="00796D3B"/>
    <w:rsid w:val="007A13D1"/>
    <w:rsid w:val="007C1233"/>
    <w:rsid w:val="007D4CC2"/>
    <w:rsid w:val="007F354E"/>
    <w:rsid w:val="007F4765"/>
    <w:rsid w:val="007F6285"/>
    <w:rsid w:val="007F7F1D"/>
    <w:rsid w:val="00804083"/>
    <w:rsid w:val="00807444"/>
    <w:rsid w:val="00811282"/>
    <w:rsid w:val="00814050"/>
    <w:rsid w:val="008157C0"/>
    <w:rsid w:val="008160A3"/>
    <w:rsid w:val="00821D94"/>
    <w:rsid w:val="00822D64"/>
    <w:rsid w:val="00823F1B"/>
    <w:rsid w:val="00827293"/>
    <w:rsid w:val="008320D6"/>
    <w:rsid w:val="0083326B"/>
    <w:rsid w:val="008336CB"/>
    <w:rsid w:val="00834080"/>
    <w:rsid w:val="00844D35"/>
    <w:rsid w:val="0085405F"/>
    <w:rsid w:val="0088688D"/>
    <w:rsid w:val="00891F6A"/>
    <w:rsid w:val="008922A9"/>
    <w:rsid w:val="008926F1"/>
    <w:rsid w:val="008932D7"/>
    <w:rsid w:val="00893A0C"/>
    <w:rsid w:val="00897F43"/>
    <w:rsid w:val="008A5AD6"/>
    <w:rsid w:val="008B1191"/>
    <w:rsid w:val="008B64A7"/>
    <w:rsid w:val="008D6F99"/>
    <w:rsid w:val="008D71E2"/>
    <w:rsid w:val="008E4386"/>
    <w:rsid w:val="008E4AE7"/>
    <w:rsid w:val="008E5262"/>
    <w:rsid w:val="008E7C09"/>
    <w:rsid w:val="00900974"/>
    <w:rsid w:val="00911DF1"/>
    <w:rsid w:val="009156D5"/>
    <w:rsid w:val="00917957"/>
    <w:rsid w:val="009231CD"/>
    <w:rsid w:val="00923F16"/>
    <w:rsid w:val="00924312"/>
    <w:rsid w:val="009307BD"/>
    <w:rsid w:val="00931C3D"/>
    <w:rsid w:val="00932255"/>
    <w:rsid w:val="0093411E"/>
    <w:rsid w:val="00937E66"/>
    <w:rsid w:val="00940BDD"/>
    <w:rsid w:val="0094408A"/>
    <w:rsid w:val="00945D0A"/>
    <w:rsid w:val="009534F2"/>
    <w:rsid w:val="00955E29"/>
    <w:rsid w:val="0097193F"/>
    <w:rsid w:val="009724F8"/>
    <w:rsid w:val="00977254"/>
    <w:rsid w:val="009807C6"/>
    <w:rsid w:val="00980E04"/>
    <w:rsid w:val="00981ECF"/>
    <w:rsid w:val="009877C5"/>
    <w:rsid w:val="00990741"/>
    <w:rsid w:val="0099226E"/>
    <w:rsid w:val="009A4D25"/>
    <w:rsid w:val="009B318A"/>
    <w:rsid w:val="009C713C"/>
    <w:rsid w:val="009D1F49"/>
    <w:rsid w:val="009D6A33"/>
    <w:rsid w:val="009E5FCF"/>
    <w:rsid w:val="009F6CE0"/>
    <w:rsid w:val="00A02344"/>
    <w:rsid w:val="00A07AA4"/>
    <w:rsid w:val="00A12E60"/>
    <w:rsid w:val="00A217B2"/>
    <w:rsid w:val="00A246C3"/>
    <w:rsid w:val="00A31191"/>
    <w:rsid w:val="00A34166"/>
    <w:rsid w:val="00A4319E"/>
    <w:rsid w:val="00A44E16"/>
    <w:rsid w:val="00A5430A"/>
    <w:rsid w:val="00A622DA"/>
    <w:rsid w:val="00A6442F"/>
    <w:rsid w:val="00A71DE9"/>
    <w:rsid w:val="00A74161"/>
    <w:rsid w:val="00A83596"/>
    <w:rsid w:val="00A950A8"/>
    <w:rsid w:val="00A97F26"/>
    <w:rsid w:val="00AA5621"/>
    <w:rsid w:val="00AB3AAF"/>
    <w:rsid w:val="00AB732D"/>
    <w:rsid w:val="00AC2066"/>
    <w:rsid w:val="00AD10ED"/>
    <w:rsid w:val="00AD1750"/>
    <w:rsid w:val="00AD2122"/>
    <w:rsid w:val="00AD633B"/>
    <w:rsid w:val="00AF720B"/>
    <w:rsid w:val="00B00F05"/>
    <w:rsid w:val="00B02D9C"/>
    <w:rsid w:val="00B26F67"/>
    <w:rsid w:val="00B324BF"/>
    <w:rsid w:val="00B35B99"/>
    <w:rsid w:val="00B3793B"/>
    <w:rsid w:val="00B537CA"/>
    <w:rsid w:val="00B56F32"/>
    <w:rsid w:val="00B660D0"/>
    <w:rsid w:val="00B6649D"/>
    <w:rsid w:val="00B705CB"/>
    <w:rsid w:val="00B72D66"/>
    <w:rsid w:val="00B802CB"/>
    <w:rsid w:val="00B82525"/>
    <w:rsid w:val="00B84DA5"/>
    <w:rsid w:val="00B9165E"/>
    <w:rsid w:val="00B940C3"/>
    <w:rsid w:val="00B953A3"/>
    <w:rsid w:val="00BA034A"/>
    <w:rsid w:val="00BA6288"/>
    <w:rsid w:val="00BA6ED5"/>
    <w:rsid w:val="00BB1759"/>
    <w:rsid w:val="00BB22DE"/>
    <w:rsid w:val="00BB6F59"/>
    <w:rsid w:val="00BC014B"/>
    <w:rsid w:val="00BC4E20"/>
    <w:rsid w:val="00BC6A39"/>
    <w:rsid w:val="00BE0A71"/>
    <w:rsid w:val="00BE45C0"/>
    <w:rsid w:val="00BF186F"/>
    <w:rsid w:val="00BF1A01"/>
    <w:rsid w:val="00C02C25"/>
    <w:rsid w:val="00C1148F"/>
    <w:rsid w:val="00C12B53"/>
    <w:rsid w:val="00C1333C"/>
    <w:rsid w:val="00C15866"/>
    <w:rsid w:val="00C17180"/>
    <w:rsid w:val="00C309C6"/>
    <w:rsid w:val="00C30BE5"/>
    <w:rsid w:val="00C317DD"/>
    <w:rsid w:val="00C40B42"/>
    <w:rsid w:val="00C5217A"/>
    <w:rsid w:val="00C6160D"/>
    <w:rsid w:val="00C64ED9"/>
    <w:rsid w:val="00C651D6"/>
    <w:rsid w:val="00C7333E"/>
    <w:rsid w:val="00C754B3"/>
    <w:rsid w:val="00C803F9"/>
    <w:rsid w:val="00C83508"/>
    <w:rsid w:val="00C85F4A"/>
    <w:rsid w:val="00C90838"/>
    <w:rsid w:val="00C908D8"/>
    <w:rsid w:val="00C95B67"/>
    <w:rsid w:val="00C96244"/>
    <w:rsid w:val="00C967E6"/>
    <w:rsid w:val="00CA041D"/>
    <w:rsid w:val="00CB21B9"/>
    <w:rsid w:val="00CB6E66"/>
    <w:rsid w:val="00CC1A4E"/>
    <w:rsid w:val="00CC536C"/>
    <w:rsid w:val="00CD0BF1"/>
    <w:rsid w:val="00CD3945"/>
    <w:rsid w:val="00CD46C4"/>
    <w:rsid w:val="00CE654A"/>
    <w:rsid w:val="00CF71C2"/>
    <w:rsid w:val="00D05579"/>
    <w:rsid w:val="00D075B1"/>
    <w:rsid w:val="00D106B3"/>
    <w:rsid w:val="00D22A2C"/>
    <w:rsid w:val="00D241A4"/>
    <w:rsid w:val="00D32FE1"/>
    <w:rsid w:val="00D364EA"/>
    <w:rsid w:val="00D45350"/>
    <w:rsid w:val="00D549FC"/>
    <w:rsid w:val="00D5655B"/>
    <w:rsid w:val="00D61642"/>
    <w:rsid w:val="00D620C0"/>
    <w:rsid w:val="00D8486D"/>
    <w:rsid w:val="00D84DAE"/>
    <w:rsid w:val="00D92D85"/>
    <w:rsid w:val="00DA0309"/>
    <w:rsid w:val="00DA1148"/>
    <w:rsid w:val="00DB0BD4"/>
    <w:rsid w:val="00DB164C"/>
    <w:rsid w:val="00DB61AD"/>
    <w:rsid w:val="00DC0344"/>
    <w:rsid w:val="00DC6380"/>
    <w:rsid w:val="00DC6ADA"/>
    <w:rsid w:val="00DF4B26"/>
    <w:rsid w:val="00DF711C"/>
    <w:rsid w:val="00E02A8B"/>
    <w:rsid w:val="00E056B8"/>
    <w:rsid w:val="00E21126"/>
    <w:rsid w:val="00E35D15"/>
    <w:rsid w:val="00E42127"/>
    <w:rsid w:val="00E42DB6"/>
    <w:rsid w:val="00E45EA1"/>
    <w:rsid w:val="00E5475E"/>
    <w:rsid w:val="00E57BF5"/>
    <w:rsid w:val="00E62984"/>
    <w:rsid w:val="00E752FC"/>
    <w:rsid w:val="00E764A6"/>
    <w:rsid w:val="00E84A2D"/>
    <w:rsid w:val="00E85EDE"/>
    <w:rsid w:val="00E861F3"/>
    <w:rsid w:val="00E91756"/>
    <w:rsid w:val="00E943A9"/>
    <w:rsid w:val="00EA30F1"/>
    <w:rsid w:val="00EA40F1"/>
    <w:rsid w:val="00EA7766"/>
    <w:rsid w:val="00EB5B39"/>
    <w:rsid w:val="00ED411E"/>
    <w:rsid w:val="00EE0B44"/>
    <w:rsid w:val="00F0100B"/>
    <w:rsid w:val="00F0395C"/>
    <w:rsid w:val="00F04832"/>
    <w:rsid w:val="00F12937"/>
    <w:rsid w:val="00F152C2"/>
    <w:rsid w:val="00F2004A"/>
    <w:rsid w:val="00F224BC"/>
    <w:rsid w:val="00F254E5"/>
    <w:rsid w:val="00F3618A"/>
    <w:rsid w:val="00F362D5"/>
    <w:rsid w:val="00F417DB"/>
    <w:rsid w:val="00F4359D"/>
    <w:rsid w:val="00F47EF3"/>
    <w:rsid w:val="00F50202"/>
    <w:rsid w:val="00F53B7C"/>
    <w:rsid w:val="00F5481C"/>
    <w:rsid w:val="00F57D6C"/>
    <w:rsid w:val="00F65214"/>
    <w:rsid w:val="00F71990"/>
    <w:rsid w:val="00F82B57"/>
    <w:rsid w:val="00F82F69"/>
    <w:rsid w:val="00F94F92"/>
    <w:rsid w:val="00F96CDA"/>
    <w:rsid w:val="00FA04F2"/>
    <w:rsid w:val="00FA1BCE"/>
    <w:rsid w:val="00FA2ADC"/>
    <w:rsid w:val="00FA3E68"/>
    <w:rsid w:val="00FA66CA"/>
    <w:rsid w:val="00FA7DDB"/>
    <w:rsid w:val="00FB271B"/>
    <w:rsid w:val="00FB5855"/>
    <w:rsid w:val="00FB64E1"/>
    <w:rsid w:val="00FB78C9"/>
    <w:rsid w:val="00FC18D9"/>
    <w:rsid w:val="00FD05F3"/>
    <w:rsid w:val="00FD14CB"/>
    <w:rsid w:val="00FE2CD5"/>
    <w:rsid w:val="00FE2E84"/>
    <w:rsid w:val="00FE47ED"/>
    <w:rsid w:val="00FF6FA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965EC7-15AD-44D8-9F5A-A5B953B83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4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9307BD"/>
    <w:pPr>
      <w:spacing w:before="120" w:after="120" w:line="290" w:lineRule="atLeast"/>
    </w:pPr>
    <w:rPr>
      <w:rFonts w:ascii="Segoe UI" w:hAnsi="Segoe UI"/>
    </w:rPr>
  </w:style>
  <w:style w:type="paragraph" w:styleId="Heading1">
    <w:name w:val="heading 1"/>
    <w:basedOn w:val="Normal"/>
    <w:next w:val="Normal"/>
    <w:link w:val="Heading1Char"/>
    <w:uiPriority w:val="9"/>
    <w:unhideWhenUsed/>
    <w:qFormat/>
    <w:rsid w:val="00F152C2"/>
    <w:pPr>
      <w:spacing w:before="240" w:line="400" w:lineRule="atLeast"/>
      <w:outlineLvl w:val="0"/>
    </w:pPr>
    <w:rPr>
      <w:b/>
      <w:color w:val="0074A1"/>
      <w:sz w:val="28"/>
      <w:szCs w:val="32"/>
    </w:rPr>
  </w:style>
  <w:style w:type="paragraph" w:styleId="Heading2">
    <w:name w:val="heading 2"/>
    <w:basedOn w:val="Heading3"/>
    <w:next w:val="Normal"/>
    <w:link w:val="Heading2Char"/>
    <w:uiPriority w:val="9"/>
    <w:unhideWhenUsed/>
    <w:qFormat/>
    <w:rsid w:val="00F152C2"/>
    <w:pPr>
      <w:outlineLvl w:val="1"/>
    </w:pPr>
  </w:style>
  <w:style w:type="paragraph" w:styleId="Heading3">
    <w:name w:val="heading 3"/>
    <w:basedOn w:val="Heading4"/>
    <w:next w:val="Normal"/>
    <w:link w:val="Heading3Char"/>
    <w:uiPriority w:val="9"/>
    <w:unhideWhenUsed/>
    <w:qFormat/>
    <w:rsid w:val="00F152C2"/>
    <w:pPr>
      <w:outlineLvl w:val="2"/>
    </w:pPr>
  </w:style>
  <w:style w:type="paragraph" w:styleId="Heading4">
    <w:name w:val="heading 4"/>
    <w:basedOn w:val="Normal"/>
    <w:next w:val="Normal"/>
    <w:link w:val="Heading4Char"/>
    <w:uiPriority w:val="9"/>
    <w:unhideWhenUsed/>
    <w:qFormat/>
    <w:rsid w:val="003277E0"/>
    <w:pPr>
      <w:spacing w:before="240" w:after="240"/>
      <w:outlineLvl w:val="3"/>
    </w:pPr>
    <w:rPr>
      <w:b/>
    </w:rPr>
  </w:style>
  <w:style w:type="paragraph" w:styleId="Heading5">
    <w:name w:val="heading 5"/>
    <w:basedOn w:val="Heading4"/>
    <w:next w:val="Normal"/>
    <w:link w:val="Heading5Char"/>
    <w:uiPriority w:val="9"/>
    <w:semiHidden/>
    <w:unhideWhenUsed/>
    <w:rsid w:val="00446483"/>
    <w:pPr>
      <w:keepNext/>
      <w:keepLines/>
      <w:spacing w:before="200" w:after="0"/>
      <w:outlineLvl w:val="4"/>
    </w:pPr>
    <w:rPr>
      <w:rFonts w:eastAsiaTheme="majorEastAsia" w:cstheme="majorBidi"/>
      <w:b w:val="0"/>
      <w:i/>
      <w:color w:val="13345C"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semiHidden/>
    <w:unhideWhenUsed/>
    <w:rsid w:val="00446483"/>
    <w:rPr>
      <w:i/>
      <w:iCs/>
      <w:color w:val="808080" w:themeColor="text1" w:themeTint="7F"/>
    </w:rPr>
  </w:style>
  <w:style w:type="paragraph" w:styleId="BalloonText">
    <w:name w:val="Balloon Text"/>
    <w:basedOn w:val="Normal"/>
    <w:link w:val="BalloonTextChar"/>
    <w:uiPriority w:val="99"/>
    <w:semiHidden/>
    <w:unhideWhenUsed/>
    <w:rsid w:val="00E421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127"/>
    <w:rPr>
      <w:rFonts w:ascii="Tahoma" w:hAnsi="Tahoma" w:cs="Tahoma"/>
      <w:sz w:val="16"/>
      <w:szCs w:val="16"/>
    </w:rPr>
  </w:style>
  <w:style w:type="character" w:styleId="Hyperlink">
    <w:name w:val="Hyperlink"/>
    <w:basedOn w:val="DefaultParagraphFont"/>
    <w:uiPriority w:val="99"/>
    <w:unhideWhenUsed/>
    <w:rsid w:val="00572AD7"/>
    <w:rPr>
      <w:color w:val="0257BE"/>
    </w:rPr>
  </w:style>
  <w:style w:type="paragraph" w:styleId="Header">
    <w:name w:val="header"/>
    <w:basedOn w:val="Normal"/>
    <w:link w:val="HeaderChar"/>
    <w:uiPriority w:val="99"/>
    <w:unhideWhenUsed/>
    <w:rsid w:val="000D156D"/>
    <w:pPr>
      <w:tabs>
        <w:tab w:val="center" w:pos="4513"/>
        <w:tab w:val="right" w:pos="9026"/>
      </w:tabs>
      <w:spacing w:after="0" w:line="240" w:lineRule="auto"/>
      <w:jc w:val="right"/>
    </w:pPr>
    <w:rPr>
      <w:color w:val="0070C0"/>
      <w:sz w:val="18"/>
    </w:rPr>
  </w:style>
  <w:style w:type="character" w:customStyle="1" w:styleId="HeaderChar">
    <w:name w:val="Header Char"/>
    <w:basedOn w:val="DefaultParagraphFont"/>
    <w:link w:val="Header"/>
    <w:uiPriority w:val="99"/>
    <w:rsid w:val="000D156D"/>
    <w:rPr>
      <w:rFonts w:ascii="Segoe UI" w:hAnsi="Segoe UI"/>
      <w:color w:val="0070C0"/>
      <w:sz w:val="18"/>
    </w:rPr>
  </w:style>
  <w:style w:type="paragraph" w:styleId="Footer">
    <w:name w:val="footer"/>
    <w:basedOn w:val="Normal"/>
    <w:link w:val="FooterChar"/>
    <w:uiPriority w:val="99"/>
    <w:unhideWhenUsed/>
    <w:rsid w:val="00227EA0"/>
    <w:pPr>
      <w:tabs>
        <w:tab w:val="center" w:pos="4513"/>
        <w:tab w:val="right" w:pos="9026"/>
      </w:tabs>
      <w:spacing w:after="0" w:line="240" w:lineRule="auto"/>
    </w:pPr>
    <w:rPr>
      <w:color w:val="02747E" w:themeColor="accent6" w:themeShade="80"/>
      <w:sz w:val="18"/>
    </w:rPr>
  </w:style>
  <w:style w:type="character" w:customStyle="1" w:styleId="FooterChar">
    <w:name w:val="Footer Char"/>
    <w:basedOn w:val="DefaultParagraphFont"/>
    <w:link w:val="Footer"/>
    <w:uiPriority w:val="99"/>
    <w:rsid w:val="00446483"/>
    <w:rPr>
      <w:rFonts w:ascii="Segoe UI" w:hAnsi="Segoe UI"/>
      <w:color w:val="02747E" w:themeColor="accent6" w:themeShade="80"/>
      <w:sz w:val="18"/>
    </w:rPr>
  </w:style>
  <w:style w:type="character" w:customStyle="1" w:styleId="Heading1Char">
    <w:name w:val="Heading 1 Char"/>
    <w:basedOn w:val="DefaultParagraphFont"/>
    <w:link w:val="Heading1"/>
    <w:uiPriority w:val="9"/>
    <w:rsid w:val="00F152C2"/>
    <w:rPr>
      <w:rFonts w:ascii="Segoe UI" w:hAnsi="Segoe UI"/>
      <w:b/>
      <w:color w:val="0074A1"/>
      <w:sz w:val="28"/>
      <w:szCs w:val="32"/>
    </w:rPr>
  </w:style>
  <w:style w:type="character" w:customStyle="1" w:styleId="Heading2Char">
    <w:name w:val="Heading 2 Char"/>
    <w:basedOn w:val="DefaultParagraphFont"/>
    <w:link w:val="Heading2"/>
    <w:uiPriority w:val="9"/>
    <w:rsid w:val="00F152C2"/>
    <w:rPr>
      <w:rFonts w:ascii="Segoe UI" w:hAnsi="Segoe UI" w:cs="Segoe UI"/>
      <w:b/>
      <w:color w:val="000000" w:themeColor="text1"/>
      <w:sz w:val="24"/>
      <w:szCs w:val="24"/>
    </w:rPr>
  </w:style>
  <w:style w:type="character" w:customStyle="1" w:styleId="Heading3Char">
    <w:name w:val="Heading 3 Char"/>
    <w:basedOn w:val="DefaultParagraphFont"/>
    <w:link w:val="Heading3"/>
    <w:uiPriority w:val="9"/>
    <w:rsid w:val="00F152C2"/>
    <w:rPr>
      <w:rFonts w:ascii="Segoe UI" w:hAnsi="Segoe UI"/>
      <w:b/>
    </w:rPr>
  </w:style>
  <w:style w:type="paragraph" w:styleId="ListParagraph">
    <w:name w:val="List Paragraph"/>
    <w:basedOn w:val="Normal"/>
    <w:uiPriority w:val="34"/>
    <w:rsid w:val="00446483"/>
    <w:pPr>
      <w:ind w:left="720"/>
      <w:contextualSpacing/>
    </w:pPr>
  </w:style>
  <w:style w:type="paragraph" w:customStyle="1" w:styleId="bullet">
    <w:name w:val="bullet"/>
    <w:basedOn w:val="Normal"/>
    <w:qFormat/>
    <w:rsid w:val="00BC4E20"/>
    <w:pPr>
      <w:numPr>
        <w:numId w:val="1"/>
      </w:numPr>
      <w:spacing w:before="80" w:after="80"/>
      <w:ind w:left="284" w:hanging="284"/>
    </w:pPr>
  </w:style>
  <w:style w:type="paragraph" w:customStyle="1" w:styleId="bullet2">
    <w:name w:val="bullet 2"/>
    <w:basedOn w:val="bullet"/>
    <w:qFormat/>
    <w:rsid w:val="00BC4E20"/>
    <w:pPr>
      <w:numPr>
        <w:numId w:val="12"/>
      </w:numPr>
    </w:pPr>
  </w:style>
  <w:style w:type="paragraph" w:customStyle="1" w:styleId="introductiontext">
    <w:name w:val="introduction text"/>
    <w:basedOn w:val="Normal"/>
    <w:qFormat/>
    <w:rsid w:val="000E0EEF"/>
    <w:pPr>
      <w:spacing w:before="160" w:after="160" w:line="320" w:lineRule="exact"/>
    </w:pPr>
    <w:rPr>
      <w:rFonts w:ascii="Segoe UI Semibold" w:hAnsi="Segoe UI Semibold"/>
      <w:color w:val="0074A1"/>
      <w:sz w:val="24"/>
      <w:szCs w:val="24"/>
    </w:rPr>
  </w:style>
  <w:style w:type="character" w:customStyle="1" w:styleId="Heading5Char">
    <w:name w:val="Heading 5 Char"/>
    <w:basedOn w:val="DefaultParagraphFont"/>
    <w:link w:val="Heading5"/>
    <w:uiPriority w:val="9"/>
    <w:semiHidden/>
    <w:rsid w:val="00446483"/>
    <w:rPr>
      <w:rFonts w:ascii="Segoe UI" w:eastAsiaTheme="majorEastAsia" w:hAnsi="Segoe UI" w:cstheme="majorBidi"/>
      <w:i/>
      <w:color w:val="13345C" w:themeColor="accent1" w:themeShade="7F"/>
    </w:rPr>
  </w:style>
  <w:style w:type="paragraph" w:styleId="TOC3">
    <w:name w:val="toc 3"/>
    <w:basedOn w:val="Normal"/>
    <w:next w:val="Normal"/>
    <w:autoRedefine/>
    <w:uiPriority w:val="39"/>
    <w:unhideWhenUsed/>
    <w:rsid w:val="009877C5"/>
    <w:pPr>
      <w:spacing w:after="100"/>
      <w:ind w:left="440"/>
    </w:pPr>
  </w:style>
  <w:style w:type="paragraph" w:styleId="TableofFigures">
    <w:name w:val="table of figures"/>
    <w:basedOn w:val="Normal"/>
    <w:next w:val="Normal"/>
    <w:uiPriority w:val="99"/>
    <w:unhideWhenUsed/>
    <w:rsid w:val="009877C5"/>
    <w:pPr>
      <w:spacing w:after="0"/>
    </w:pPr>
  </w:style>
  <w:style w:type="table" w:styleId="TableGrid">
    <w:name w:val="Table Grid"/>
    <w:basedOn w:val="TableNormal"/>
    <w:uiPriority w:val="59"/>
    <w:rsid w:val="00082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itablestyle">
    <w:name w:val="dpi table style"/>
    <w:basedOn w:val="TableGrid"/>
    <w:uiPriority w:val="99"/>
    <w:rsid w:val="008E4AE7"/>
    <w:pPr>
      <w:spacing w:before="20" w:after="20" w:line="240" w:lineRule="atLeast"/>
    </w:pPr>
    <w:rPr>
      <w:rFonts w:ascii="Segoe UI Semibold" w:hAnsi="Segoe UI Semibold"/>
      <w:color w:val="000000" w:themeColor="text1"/>
      <w:sz w:val="20"/>
    </w:rPr>
    <w:tblPr>
      <w:tblStyleRowBandSize w:val="1"/>
      <w:tblStyleColBandSize w:val="1"/>
      <w:tblBorders>
        <w:top w:val="none" w:sz="0" w:space="0" w:color="auto"/>
        <w:left w:val="none" w:sz="0" w:space="0" w:color="auto"/>
        <w:bottom w:val="single" w:sz="4" w:space="0" w:color="000000" w:themeColor="text1"/>
        <w:right w:val="none" w:sz="0" w:space="0" w:color="auto"/>
        <w:insideH w:val="single" w:sz="4" w:space="0" w:color="000000" w:themeColor="text1"/>
        <w:insideV w:val="none" w:sz="0" w:space="0" w:color="auto"/>
      </w:tblBorders>
      <w:tblCellMar>
        <w:top w:w="85" w:type="dxa"/>
        <w:bottom w:w="85" w:type="dxa"/>
      </w:tblCellMar>
    </w:tblPr>
    <w:tcPr>
      <w:noWrap/>
      <w:tcMar>
        <w:top w:w="57" w:type="dxa"/>
        <w:bottom w:w="57" w:type="dxa"/>
      </w:tcMar>
      <w:vAlign w:val="center"/>
    </w:tcPr>
    <w:tblStylePr w:type="firstRow">
      <w:pPr>
        <w:wordWrap/>
        <w:spacing w:beforeLines="0" w:before="20" w:beforeAutospacing="0" w:afterLines="0" w:after="20" w:afterAutospacing="0" w:line="240" w:lineRule="atLeast"/>
      </w:pPr>
      <w:rPr>
        <w:rFonts w:ascii="Segoe UI" w:hAnsi="Segoe UI"/>
        <w:b/>
        <w:i w:val="0"/>
        <w:color w:val="000000" w:themeColor="text1"/>
        <w:sz w:val="20"/>
      </w:rPr>
      <w:tblPr/>
      <w:trPr>
        <w:tblHeader/>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FE1" w:themeFill="accent3" w:themeFillTint="66"/>
      </w:tcPr>
    </w:tblStylePr>
    <w:tblStylePr w:type="lastRow">
      <w:tblPr/>
      <w:tcPr>
        <w:tcBorders>
          <w:bottom w:val="nil"/>
        </w:tcBorders>
      </w:tcPr>
    </w:tblStylePr>
    <w:tblStylePr w:type="band2Vert">
      <w:tblPr/>
      <w:tcPr>
        <w:tcBorders>
          <w:left w:val="nil"/>
        </w:tcBorders>
      </w:tcPr>
    </w:tblStylePr>
    <w:tblStylePr w:type="band1Horz">
      <w:tblPr/>
      <w:tcPr>
        <w:tcBorders>
          <w:bottom w:val="nil"/>
        </w:tcBorders>
      </w:tcPr>
    </w:tblStylePr>
    <w:tblStylePr w:type="band2Horz">
      <w:tblPr/>
      <w:tcPr>
        <w:tcBorders>
          <w:left w:val="nil"/>
          <w:bottom w:val="single" w:sz="4" w:space="0" w:color="000000" w:themeColor="text1"/>
        </w:tcBorders>
      </w:tcPr>
    </w:tblStylePr>
  </w:style>
  <w:style w:type="table" w:styleId="LightList-Accent3">
    <w:name w:val="Light List Accent 3"/>
    <w:basedOn w:val="TableNormal"/>
    <w:uiPriority w:val="61"/>
    <w:rsid w:val="00F362D5"/>
    <w:pPr>
      <w:spacing w:after="0" w:line="240" w:lineRule="auto"/>
    </w:pPr>
    <w:rPr>
      <w:rFonts w:eastAsiaTheme="minorEastAsia"/>
      <w:lang w:val="en-US" w:eastAsia="ja-JP"/>
    </w:rPr>
    <w:tblPr>
      <w:tblStyleRowBandSize w:val="1"/>
      <w:tblStyleColBandSize w:val="1"/>
      <w:tblBorders>
        <w:top w:val="single" w:sz="8" w:space="0" w:color="B0D8B5" w:themeColor="accent3"/>
        <w:left w:val="single" w:sz="8" w:space="0" w:color="B0D8B5" w:themeColor="accent3"/>
        <w:bottom w:val="single" w:sz="8" w:space="0" w:color="B0D8B5" w:themeColor="accent3"/>
        <w:right w:val="single" w:sz="8" w:space="0" w:color="B0D8B5" w:themeColor="accent3"/>
      </w:tblBorders>
    </w:tblPr>
    <w:tblStylePr w:type="firstRow">
      <w:pPr>
        <w:spacing w:before="0" w:after="0" w:line="240" w:lineRule="auto"/>
      </w:pPr>
      <w:rPr>
        <w:b/>
        <w:bCs/>
        <w:color w:val="FFFFFF" w:themeColor="background1"/>
      </w:rPr>
      <w:tblPr/>
      <w:tcPr>
        <w:shd w:val="clear" w:color="auto" w:fill="B0D8B5" w:themeFill="accent3"/>
      </w:tcPr>
    </w:tblStylePr>
    <w:tblStylePr w:type="lastRow">
      <w:pPr>
        <w:spacing w:before="0" w:after="0" w:line="240" w:lineRule="auto"/>
      </w:pPr>
      <w:rPr>
        <w:b/>
        <w:bCs/>
      </w:rPr>
      <w:tblPr/>
      <w:tcPr>
        <w:tcBorders>
          <w:top w:val="double" w:sz="6" w:space="0" w:color="B0D8B5" w:themeColor="accent3"/>
          <w:left w:val="single" w:sz="8" w:space="0" w:color="B0D8B5" w:themeColor="accent3"/>
          <w:bottom w:val="single" w:sz="8" w:space="0" w:color="B0D8B5" w:themeColor="accent3"/>
          <w:right w:val="single" w:sz="8" w:space="0" w:color="B0D8B5" w:themeColor="accent3"/>
        </w:tcBorders>
      </w:tcPr>
    </w:tblStylePr>
    <w:tblStylePr w:type="firstCol">
      <w:rPr>
        <w:b/>
        <w:bCs/>
      </w:rPr>
    </w:tblStylePr>
    <w:tblStylePr w:type="lastCol">
      <w:rPr>
        <w:b/>
        <w:bCs/>
      </w:rPr>
    </w:tblStylePr>
    <w:tblStylePr w:type="band1Vert">
      <w:tblPr/>
      <w:tcPr>
        <w:tcBorders>
          <w:top w:val="single" w:sz="8" w:space="0" w:color="B0D8B5" w:themeColor="accent3"/>
          <w:left w:val="single" w:sz="8" w:space="0" w:color="B0D8B5" w:themeColor="accent3"/>
          <w:bottom w:val="single" w:sz="8" w:space="0" w:color="B0D8B5" w:themeColor="accent3"/>
          <w:right w:val="single" w:sz="8" w:space="0" w:color="B0D8B5" w:themeColor="accent3"/>
        </w:tcBorders>
      </w:tcPr>
    </w:tblStylePr>
    <w:tblStylePr w:type="band1Horz">
      <w:tblPr/>
      <w:tcPr>
        <w:tcBorders>
          <w:top w:val="single" w:sz="8" w:space="0" w:color="B0D8B5" w:themeColor="accent3"/>
          <w:left w:val="single" w:sz="8" w:space="0" w:color="B0D8B5" w:themeColor="accent3"/>
          <w:bottom w:val="single" w:sz="8" w:space="0" w:color="B0D8B5" w:themeColor="accent3"/>
          <w:right w:val="single" w:sz="8" w:space="0" w:color="B0D8B5" w:themeColor="accent3"/>
        </w:tcBorders>
      </w:tcPr>
    </w:tblStylePr>
  </w:style>
  <w:style w:type="paragraph" w:customStyle="1" w:styleId="Copyright">
    <w:name w:val="Copyright"/>
    <w:basedOn w:val="Normal"/>
    <w:semiHidden/>
    <w:rsid w:val="0094408A"/>
    <w:pPr>
      <w:pBdr>
        <w:top w:val="single" w:sz="4" w:space="6" w:color="008FCC"/>
      </w:pBdr>
      <w:tabs>
        <w:tab w:val="left" w:pos="340"/>
      </w:tabs>
      <w:spacing w:before="60" w:after="80" w:line="180" w:lineRule="exact"/>
    </w:pPr>
    <w:rPr>
      <w:rFonts w:eastAsia="Times New Roman" w:cs="Segoe UI"/>
      <w:color w:val="000000" w:themeColor="text1"/>
      <w:sz w:val="16"/>
      <w:szCs w:val="16"/>
    </w:rPr>
  </w:style>
  <w:style w:type="paragraph" w:customStyle="1" w:styleId="references">
    <w:name w:val="references"/>
    <w:basedOn w:val="Normal"/>
    <w:qFormat/>
    <w:rsid w:val="00F2004A"/>
    <w:pPr>
      <w:ind w:left="567" w:hanging="567"/>
    </w:pPr>
  </w:style>
  <w:style w:type="paragraph" w:styleId="Caption">
    <w:name w:val="caption"/>
    <w:basedOn w:val="Normal"/>
    <w:next w:val="Normal"/>
    <w:uiPriority w:val="35"/>
    <w:unhideWhenUsed/>
    <w:qFormat/>
    <w:rsid w:val="005062CF"/>
    <w:pPr>
      <w:spacing w:before="180" w:after="180" w:line="240" w:lineRule="exact"/>
    </w:pPr>
    <w:rPr>
      <w:rFonts w:ascii="Segoe UI Semibold" w:eastAsia="Times New Roman" w:hAnsi="Segoe UI Semibold" w:cs="Times New Roman"/>
      <w:color w:val="016295" w:themeColor="accent2" w:themeShade="80"/>
    </w:rPr>
  </w:style>
  <w:style w:type="paragraph" w:styleId="TOC2">
    <w:name w:val="toc 2"/>
    <w:basedOn w:val="Normal"/>
    <w:next w:val="Normal"/>
    <w:autoRedefine/>
    <w:uiPriority w:val="39"/>
    <w:unhideWhenUsed/>
    <w:rsid w:val="00516013"/>
    <w:pPr>
      <w:tabs>
        <w:tab w:val="right" w:leader="dot" w:pos="9060"/>
      </w:tabs>
      <w:spacing w:after="100"/>
      <w:ind w:left="220"/>
    </w:pPr>
  </w:style>
  <w:style w:type="paragraph" w:styleId="TOC1">
    <w:name w:val="toc 1"/>
    <w:basedOn w:val="Normal"/>
    <w:next w:val="Normal"/>
    <w:autoRedefine/>
    <w:uiPriority w:val="39"/>
    <w:unhideWhenUsed/>
    <w:rsid w:val="00FA1BCE"/>
    <w:pPr>
      <w:tabs>
        <w:tab w:val="right" w:leader="dot" w:pos="9060"/>
      </w:tabs>
      <w:spacing w:before="0" w:after="0"/>
    </w:pPr>
    <w:rPr>
      <w:noProof/>
    </w:rPr>
  </w:style>
  <w:style w:type="paragraph" w:customStyle="1" w:styleId="SeriesTitle">
    <w:name w:val="Series Title"/>
    <w:basedOn w:val="Normal"/>
    <w:qFormat/>
    <w:rsid w:val="00013712"/>
    <w:pPr>
      <w:numPr>
        <w:numId w:val="29"/>
      </w:numPr>
      <w:pBdr>
        <w:top w:val="single" w:sz="48" w:space="31" w:color="3A4C62" w:themeColor="text2"/>
        <w:left w:val="single" w:sz="48" w:space="31" w:color="3A4C62" w:themeColor="text2"/>
        <w:bottom w:val="single" w:sz="48" w:space="31" w:color="3A4C62" w:themeColor="text2"/>
        <w:right w:val="single" w:sz="48" w:space="31" w:color="3A4C62" w:themeColor="text2"/>
      </w:pBdr>
      <w:shd w:val="clear" w:color="auto" w:fill="3A4C62" w:themeFill="text2"/>
      <w:spacing w:before="0" w:after="240" w:line="240" w:lineRule="auto"/>
      <w:ind w:right="-1134"/>
      <w:outlineLvl w:val="0"/>
    </w:pPr>
    <w:rPr>
      <w:rFonts w:ascii="Segoe UI Light" w:hAnsi="Segoe UI Light" w:cs="Segoe UI"/>
      <w:color w:val="FFFFFF" w:themeColor="background1"/>
      <w:sz w:val="34"/>
      <w:szCs w:val="34"/>
    </w:rPr>
  </w:style>
  <w:style w:type="paragraph" w:customStyle="1" w:styleId="silentheading">
    <w:name w:val="silent heading"/>
    <w:qFormat/>
    <w:rsid w:val="001C33C1"/>
    <w:pPr>
      <w:spacing w:before="360"/>
    </w:pPr>
    <w:rPr>
      <w:rFonts w:ascii="Segoe UI" w:hAnsi="Segoe UI" w:cs="Segoe UI"/>
      <w:b/>
      <w:color w:val="0074A1"/>
      <w:sz w:val="28"/>
      <w:szCs w:val="28"/>
    </w:rPr>
  </w:style>
  <w:style w:type="paragraph" w:customStyle="1" w:styleId="imprintheading">
    <w:name w:val="imprint heading"/>
    <w:basedOn w:val="Normal"/>
    <w:qFormat/>
    <w:rsid w:val="00516013"/>
    <w:rPr>
      <w:b/>
      <w:sz w:val="20"/>
      <w:szCs w:val="20"/>
    </w:rPr>
  </w:style>
  <w:style w:type="paragraph" w:customStyle="1" w:styleId="imprinttext">
    <w:name w:val="imprint text"/>
    <w:basedOn w:val="Normal"/>
    <w:qFormat/>
    <w:rsid w:val="00516013"/>
    <w:rPr>
      <w:sz w:val="20"/>
      <w:szCs w:val="20"/>
    </w:rPr>
  </w:style>
  <w:style w:type="paragraph" w:customStyle="1" w:styleId="copyrightdisclaimer">
    <w:name w:val="copyright / disclaimer"/>
    <w:basedOn w:val="Copyright"/>
    <w:qFormat/>
    <w:rsid w:val="00516013"/>
  </w:style>
  <w:style w:type="character" w:customStyle="1" w:styleId="Heading4Char">
    <w:name w:val="Heading 4 Char"/>
    <w:basedOn w:val="DefaultParagraphFont"/>
    <w:link w:val="Heading4"/>
    <w:uiPriority w:val="9"/>
    <w:rsid w:val="00446483"/>
    <w:rPr>
      <w:rFonts w:ascii="Segoe UI" w:hAnsi="Segoe UI"/>
      <w:b/>
    </w:rPr>
  </w:style>
  <w:style w:type="character" w:styleId="PlaceholderText">
    <w:name w:val="Placeholder Text"/>
    <w:basedOn w:val="DefaultParagraphFont"/>
    <w:uiPriority w:val="99"/>
    <w:semiHidden/>
    <w:rsid w:val="0060585F"/>
    <w:rPr>
      <w:color w:val="808080"/>
    </w:rPr>
  </w:style>
  <w:style w:type="paragraph" w:customStyle="1" w:styleId="featuretexthead">
    <w:name w:val="feature text head"/>
    <w:basedOn w:val="Normal"/>
    <w:qFormat/>
    <w:rsid w:val="00227EA0"/>
    <w:pPr>
      <w:spacing w:line="300" w:lineRule="atLeast"/>
    </w:pPr>
    <w:rPr>
      <w:b/>
      <w:color w:val="02747E" w:themeColor="accent6" w:themeShade="80"/>
      <w:sz w:val="24"/>
    </w:rPr>
  </w:style>
  <w:style w:type="paragraph" w:customStyle="1" w:styleId="tabletext">
    <w:name w:val="table text"/>
    <w:basedOn w:val="bullet2"/>
    <w:qFormat/>
    <w:rsid w:val="00452306"/>
    <w:pPr>
      <w:numPr>
        <w:numId w:val="0"/>
      </w:numPr>
      <w:spacing w:before="5" w:after="5" w:line="240" w:lineRule="exact"/>
    </w:pPr>
    <w:rPr>
      <w:sz w:val="20"/>
      <w:szCs w:val="20"/>
    </w:rPr>
  </w:style>
  <w:style w:type="paragraph" w:customStyle="1" w:styleId="tableheadertext">
    <w:name w:val="table header text"/>
    <w:basedOn w:val="bullet2"/>
    <w:qFormat/>
    <w:rsid w:val="008A5AD6"/>
    <w:pPr>
      <w:numPr>
        <w:numId w:val="0"/>
      </w:numPr>
      <w:spacing w:beforeLines="25" w:before="25" w:afterLines="25" w:after="25" w:line="240" w:lineRule="exact"/>
    </w:pPr>
    <w:rPr>
      <w:rFonts w:ascii="Segoe UI Semibold" w:hAnsi="Segoe UI Semibold" w:cs="Segoe UI"/>
      <w:b/>
      <w:color w:val="000000" w:themeColor="text1"/>
      <w:sz w:val="20"/>
      <w:szCs w:val="20"/>
    </w:rPr>
  </w:style>
  <w:style w:type="table" w:styleId="LightShading">
    <w:name w:val="Light Shading"/>
    <w:basedOn w:val="TableNormal"/>
    <w:uiPriority w:val="60"/>
    <w:rsid w:val="005D43E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21D94"/>
    <w:pPr>
      <w:spacing w:after="0" w:line="240" w:lineRule="auto"/>
    </w:pPr>
    <w:rPr>
      <w:color w:val="1D4F8B" w:themeColor="accent1" w:themeShade="BF"/>
    </w:rPr>
    <w:tblPr>
      <w:tblStyleRowBandSize w:val="1"/>
      <w:tblStyleColBandSize w:val="1"/>
      <w:tblBorders>
        <w:top w:val="single" w:sz="8" w:space="0" w:color="276ABB" w:themeColor="accent1"/>
        <w:bottom w:val="single" w:sz="8" w:space="0" w:color="276ABB" w:themeColor="accent1"/>
      </w:tblBorders>
    </w:tblPr>
    <w:tblStylePr w:type="firstRow">
      <w:pPr>
        <w:spacing w:before="0" w:after="0" w:line="240" w:lineRule="auto"/>
      </w:pPr>
      <w:rPr>
        <w:b/>
        <w:bCs/>
      </w:rPr>
      <w:tblPr/>
      <w:tcPr>
        <w:tcBorders>
          <w:top w:val="single" w:sz="8" w:space="0" w:color="276ABB" w:themeColor="accent1"/>
          <w:left w:val="nil"/>
          <w:bottom w:val="single" w:sz="8" w:space="0" w:color="276ABB" w:themeColor="accent1"/>
          <w:right w:val="nil"/>
          <w:insideH w:val="nil"/>
          <w:insideV w:val="nil"/>
        </w:tcBorders>
      </w:tcPr>
    </w:tblStylePr>
    <w:tblStylePr w:type="lastRow">
      <w:pPr>
        <w:spacing w:before="0" w:after="0" w:line="240" w:lineRule="auto"/>
      </w:pPr>
      <w:rPr>
        <w:b/>
        <w:bCs/>
      </w:rPr>
      <w:tblPr/>
      <w:tcPr>
        <w:tcBorders>
          <w:top w:val="single" w:sz="8" w:space="0" w:color="276ABB" w:themeColor="accent1"/>
          <w:left w:val="nil"/>
          <w:bottom w:val="single" w:sz="8" w:space="0" w:color="276AB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D9F3" w:themeFill="accent1" w:themeFillTint="3F"/>
      </w:tcPr>
    </w:tblStylePr>
    <w:tblStylePr w:type="band1Horz">
      <w:tblPr/>
      <w:tcPr>
        <w:tcBorders>
          <w:left w:val="nil"/>
          <w:right w:val="nil"/>
          <w:insideH w:val="nil"/>
          <w:insideV w:val="nil"/>
        </w:tcBorders>
        <w:shd w:val="clear" w:color="auto" w:fill="C4D9F3" w:themeFill="accent1" w:themeFillTint="3F"/>
      </w:tcPr>
    </w:tblStylePr>
  </w:style>
  <w:style w:type="table" w:styleId="LightShading-Accent6">
    <w:name w:val="Light Shading Accent 6"/>
    <w:basedOn w:val="TableNormal"/>
    <w:uiPriority w:val="60"/>
    <w:rsid w:val="004007DA"/>
    <w:pPr>
      <w:spacing w:after="0" w:line="240" w:lineRule="auto"/>
    </w:pPr>
    <w:rPr>
      <w:color w:val="03AEBC" w:themeColor="accent6" w:themeShade="BF"/>
    </w:rPr>
    <w:tblPr>
      <w:tblStyleRowBandSize w:val="1"/>
      <w:tblStyleColBandSize w:val="1"/>
      <w:tblBorders>
        <w:top w:val="single" w:sz="8" w:space="0" w:color="05E9FB" w:themeColor="accent6"/>
        <w:bottom w:val="single" w:sz="8" w:space="0" w:color="05E9FB" w:themeColor="accent6"/>
      </w:tblBorders>
    </w:tblPr>
    <w:tblStylePr w:type="firstRow">
      <w:pPr>
        <w:spacing w:before="0" w:after="0" w:line="240" w:lineRule="auto"/>
      </w:pPr>
      <w:rPr>
        <w:b/>
        <w:bCs/>
      </w:rPr>
      <w:tblPr/>
      <w:tcPr>
        <w:tcBorders>
          <w:top w:val="single" w:sz="8" w:space="0" w:color="05E9FB" w:themeColor="accent6"/>
          <w:left w:val="nil"/>
          <w:bottom w:val="single" w:sz="8" w:space="0" w:color="05E9FB" w:themeColor="accent6"/>
          <w:right w:val="nil"/>
          <w:insideH w:val="nil"/>
          <w:insideV w:val="nil"/>
        </w:tcBorders>
      </w:tcPr>
    </w:tblStylePr>
    <w:tblStylePr w:type="lastRow">
      <w:pPr>
        <w:spacing w:before="0" w:after="0" w:line="240" w:lineRule="auto"/>
      </w:pPr>
      <w:rPr>
        <w:b/>
        <w:bCs/>
      </w:rPr>
      <w:tblPr/>
      <w:tcPr>
        <w:tcBorders>
          <w:top w:val="single" w:sz="8" w:space="0" w:color="05E9FB" w:themeColor="accent6"/>
          <w:left w:val="nil"/>
          <w:bottom w:val="single" w:sz="8" w:space="0" w:color="05E9F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F9FE" w:themeFill="accent6" w:themeFillTint="3F"/>
      </w:tcPr>
    </w:tblStylePr>
    <w:tblStylePr w:type="band1Horz">
      <w:tblPr/>
      <w:tcPr>
        <w:tcBorders>
          <w:left w:val="nil"/>
          <w:right w:val="nil"/>
          <w:insideH w:val="nil"/>
          <w:insideV w:val="nil"/>
        </w:tcBorders>
        <w:shd w:val="clear" w:color="auto" w:fill="C1F9FE" w:themeFill="accent6" w:themeFillTint="3F"/>
      </w:tcPr>
    </w:tblStylePr>
  </w:style>
  <w:style w:type="table" w:styleId="LightShading-Accent2">
    <w:name w:val="Light Shading Accent 2"/>
    <w:basedOn w:val="TableGrid"/>
    <w:uiPriority w:val="60"/>
    <w:rsid w:val="004007DA"/>
    <w:rPr>
      <w:color w:val="0292DF" w:themeColor="accent2" w:themeShade="BF"/>
    </w:rPr>
    <w:tblPr>
      <w:tblStyleRowBandSize w:val="1"/>
      <w:tblStyleColBandSize w:val="1"/>
      <w:tblBorders>
        <w:top w:val="single" w:sz="8" w:space="0" w:color="31B6FD" w:themeColor="accent2"/>
        <w:left w:val="none" w:sz="0" w:space="0" w:color="auto"/>
        <w:bottom w:val="single" w:sz="8" w:space="0" w:color="31B6FD" w:themeColor="accent2"/>
        <w:right w:val="none" w:sz="0" w:space="0" w:color="auto"/>
        <w:insideH w:val="none" w:sz="0" w:space="0" w:color="auto"/>
        <w:insideV w:val="none" w:sz="0" w:space="0" w:color="auto"/>
      </w:tblBorders>
    </w:tblPr>
    <w:tblStylePr w:type="firstRow">
      <w:pPr>
        <w:spacing w:before="0" w:after="0" w:line="240" w:lineRule="auto"/>
      </w:pPr>
      <w:rPr>
        <w:b/>
        <w:bCs/>
      </w:rPr>
      <w:tblPr/>
      <w:tcPr>
        <w:tcBorders>
          <w:top w:val="single" w:sz="8" w:space="0" w:color="31B6FD" w:themeColor="accent2"/>
          <w:left w:val="nil"/>
          <w:bottom w:val="single" w:sz="8" w:space="0" w:color="31B6FD" w:themeColor="accent2"/>
          <w:right w:val="nil"/>
          <w:insideH w:val="nil"/>
          <w:insideV w:val="nil"/>
        </w:tcBorders>
      </w:tcPr>
    </w:tblStylePr>
    <w:tblStylePr w:type="lastRow">
      <w:pPr>
        <w:spacing w:before="0" w:after="0" w:line="240" w:lineRule="auto"/>
      </w:pPr>
      <w:rPr>
        <w:b/>
        <w:bCs/>
      </w:rPr>
      <w:tblPr/>
      <w:tcPr>
        <w:tcBorders>
          <w:top w:val="single" w:sz="8" w:space="0" w:color="31B6FD" w:themeColor="accent2"/>
          <w:left w:val="nil"/>
          <w:bottom w:val="single" w:sz="8" w:space="0" w:color="31B6F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CFE" w:themeFill="accent2" w:themeFillTint="3F"/>
      </w:tcPr>
    </w:tblStylePr>
    <w:tblStylePr w:type="band1Horz">
      <w:tblPr/>
      <w:tcPr>
        <w:tcBorders>
          <w:left w:val="nil"/>
          <w:right w:val="nil"/>
          <w:insideH w:val="nil"/>
          <w:insideV w:val="nil"/>
        </w:tcBorders>
        <w:shd w:val="clear" w:color="auto" w:fill="CBECFE" w:themeFill="accent2" w:themeFillTint="3F"/>
      </w:tcPr>
    </w:tblStylePr>
  </w:style>
  <w:style w:type="paragraph" w:styleId="FootnoteText">
    <w:name w:val="footnote text"/>
    <w:basedOn w:val="Normal"/>
    <w:link w:val="FootnoteTextChar"/>
    <w:uiPriority w:val="99"/>
    <w:unhideWhenUsed/>
    <w:rsid w:val="00FE47ED"/>
    <w:pPr>
      <w:spacing w:before="0" w:after="0" w:line="240" w:lineRule="auto"/>
    </w:pPr>
    <w:rPr>
      <w:rFonts w:asciiTheme="minorHAnsi" w:eastAsiaTheme="minorEastAsia" w:hAnsiTheme="minorHAnsi"/>
      <w:sz w:val="20"/>
      <w:szCs w:val="20"/>
      <w:lang w:val="en-US" w:eastAsia="ja-JP"/>
    </w:rPr>
  </w:style>
  <w:style w:type="character" w:customStyle="1" w:styleId="FootnoteTextChar">
    <w:name w:val="Footnote Text Char"/>
    <w:basedOn w:val="DefaultParagraphFont"/>
    <w:link w:val="FootnoteText"/>
    <w:uiPriority w:val="99"/>
    <w:rsid w:val="00446483"/>
    <w:rPr>
      <w:rFonts w:eastAsiaTheme="minorEastAsia"/>
      <w:sz w:val="20"/>
      <w:szCs w:val="20"/>
      <w:lang w:val="en-US" w:eastAsia="ja-JP"/>
    </w:rPr>
  </w:style>
  <w:style w:type="table" w:styleId="MediumList2-Accent1">
    <w:name w:val="Medium List 2 Accent 1"/>
    <w:basedOn w:val="TableNormal"/>
    <w:uiPriority w:val="66"/>
    <w:rsid w:val="002467F0"/>
    <w:pPr>
      <w:spacing w:after="0" w:line="240" w:lineRule="auto"/>
    </w:pPr>
    <w:rPr>
      <w:rFonts w:asciiTheme="majorHAnsi" w:eastAsiaTheme="majorEastAsia" w:hAnsiTheme="majorHAnsi" w:cstheme="majorBidi"/>
      <w:color w:val="000000" w:themeColor="text1"/>
      <w:lang w:val="en-US" w:eastAsia="ja-JP"/>
    </w:rPr>
    <w:tblPr>
      <w:tblStyleRowBandSize w:val="1"/>
      <w:tblStyleColBandSize w:val="1"/>
      <w:tblBorders>
        <w:top w:val="single" w:sz="8" w:space="0" w:color="276ABB" w:themeColor="accent1"/>
        <w:left w:val="single" w:sz="8" w:space="0" w:color="276ABB" w:themeColor="accent1"/>
        <w:bottom w:val="single" w:sz="8" w:space="0" w:color="276ABB" w:themeColor="accent1"/>
        <w:right w:val="single" w:sz="8" w:space="0" w:color="276ABB" w:themeColor="accent1"/>
      </w:tblBorders>
    </w:tblPr>
    <w:tblStylePr w:type="firstRow">
      <w:rPr>
        <w:sz w:val="24"/>
        <w:szCs w:val="24"/>
      </w:rPr>
      <w:tblPr/>
      <w:tcPr>
        <w:tcBorders>
          <w:top w:val="nil"/>
          <w:left w:val="nil"/>
          <w:bottom w:val="single" w:sz="24" w:space="0" w:color="276ABB" w:themeColor="accent1"/>
          <w:right w:val="nil"/>
          <w:insideH w:val="nil"/>
          <w:insideV w:val="nil"/>
        </w:tcBorders>
        <w:shd w:val="clear" w:color="auto" w:fill="FFFFFF" w:themeFill="background1"/>
      </w:tcPr>
    </w:tblStylePr>
    <w:tblStylePr w:type="lastRow">
      <w:tblPr/>
      <w:tcPr>
        <w:tcBorders>
          <w:top w:val="single" w:sz="8" w:space="0" w:color="276AB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6ABB" w:themeColor="accent1"/>
          <w:insideH w:val="nil"/>
          <w:insideV w:val="nil"/>
        </w:tcBorders>
        <w:shd w:val="clear" w:color="auto" w:fill="FFFFFF" w:themeFill="background1"/>
      </w:tcPr>
    </w:tblStylePr>
    <w:tblStylePr w:type="lastCol">
      <w:tblPr/>
      <w:tcPr>
        <w:tcBorders>
          <w:top w:val="nil"/>
          <w:left w:val="single" w:sz="8" w:space="0" w:color="276AB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4D9F3" w:themeFill="accent1" w:themeFillTint="3F"/>
      </w:tcPr>
    </w:tblStylePr>
    <w:tblStylePr w:type="band1Horz">
      <w:tblPr/>
      <w:tcPr>
        <w:tcBorders>
          <w:top w:val="nil"/>
          <w:bottom w:val="nil"/>
          <w:insideH w:val="nil"/>
          <w:insideV w:val="nil"/>
        </w:tcBorders>
        <w:shd w:val="clear" w:color="auto" w:fill="C4D9F3"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oSpacing">
    <w:name w:val="No Spacing"/>
    <w:uiPriority w:val="1"/>
    <w:unhideWhenUsed/>
    <w:qFormat/>
    <w:rsid w:val="009307BD"/>
    <w:pPr>
      <w:spacing w:after="0" w:line="240" w:lineRule="auto"/>
    </w:pPr>
    <w:rPr>
      <w:rFonts w:ascii="Segoe UI" w:hAnsi="Segoe UI"/>
    </w:rPr>
  </w:style>
  <w:style w:type="table" w:customStyle="1" w:styleId="DPIFirstpagebanner">
    <w:name w:val="DPI First page banner"/>
    <w:basedOn w:val="TableNormal"/>
    <w:uiPriority w:val="99"/>
    <w:rsid w:val="006E6FD0"/>
    <w:pPr>
      <w:spacing w:after="0" w:line="240" w:lineRule="auto"/>
    </w:pPr>
    <w:tblPr>
      <w:tblCellMar>
        <w:top w:w="567" w:type="dxa"/>
        <w:left w:w="1418" w:type="dxa"/>
        <w:bottom w:w="567" w:type="dxa"/>
        <w:right w:w="1418" w:type="dxa"/>
      </w:tblCellMar>
    </w:tblPr>
    <w:tcPr>
      <w:shd w:val="clear" w:color="auto" w:fill="3A4C62" w:themeFill="text2"/>
    </w:tcPr>
  </w:style>
  <w:style w:type="paragraph" w:styleId="Title">
    <w:name w:val="Title"/>
    <w:basedOn w:val="SeriesTitle"/>
    <w:next w:val="Normal"/>
    <w:link w:val="TitleChar"/>
    <w:uiPriority w:val="10"/>
    <w:qFormat/>
    <w:rsid w:val="00013712"/>
    <w:pPr>
      <w:numPr>
        <w:ilvl w:val="1"/>
      </w:numPr>
      <w:spacing w:after="140"/>
      <w:contextualSpacing/>
    </w:pPr>
    <w:rPr>
      <w:rFonts w:ascii="Segoe WP Semibold" w:hAnsi="Segoe WP Semibold"/>
      <w:b/>
      <w:color w:val="9AF6FD" w:themeColor="accent6" w:themeTint="66"/>
    </w:rPr>
  </w:style>
  <w:style w:type="character" w:customStyle="1" w:styleId="TitleChar">
    <w:name w:val="Title Char"/>
    <w:basedOn w:val="DefaultParagraphFont"/>
    <w:link w:val="Title"/>
    <w:uiPriority w:val="10"/>
    <w:rsid w:val="00013712"/>
    <w:rPr>
      <w:rFonts w:ascii="Segoe WP Semibold" w:hAnsi="Segoe WP Semibold" w:cs="Segoe UI"/>
      <w:b/>
      <w:color w:val="9AF6FD" w:themeColor="accent6" w:themeTint="66"/>
      <w:sz w:val="34"/>
      <w:szCs w:val="34"/>
      <w:shd w:val="clear" w:color="auto" w:fill="3A4C62" w:themeFill="text2"/>
    </w:rPr>
  </w:style>
  <w:style w:type="paragraph" w:customStyle="1" w:styleId="FooterBanner">
    <w:name w:val="Footer Banner"/>
    <w:basedOn w:val="Footer"/>
    <w:link w:val="FooterBannerChar"/>
    <w:qFormat/>
    <w:rsid w:val="00D92D85"/>
    <w:pPr>
      <w:framePr w:wrap="around" w:vAnchor="page" w:hAnchor="page" w:yAlign="bottom" w:anchorLock="1"/>
    </w:pPr>
    <w:rPr>
      <w:noProof/>
      <w:lang w:eastAsia="en-AU"/>
    </w:rPr>
  </w:style>
  <w:style w:type="table" w:customStyle="1" w:styleId="Blank">
    <w:name w:val="Blank"/>
    <w:basedOn w:val="TableNormal"/>
    <w:uiPriority w:val="99"/>
    <w:rsid w:val="002511BC"/>
    <w:pPr>
      <w:spacing w:after="0" w:line="240" w:lineRule="auto"/>
    </w:pPr>
    <w:tblPr/>
  </w:style>
  <w:style w:type="character" w:customStyle="1" w:styleId="FooterBannerChar">
    <w:name w:val="Footer Banner Char"/>
    <w:basedOn w:val="FooterChar"/>
    <w:link w:val="FooterBanner"/>
    <w:rsid w:val="00D92D85"/>
    <w:rPr>
      <w:rFonts w:ascii="Segoe UI" w:hAnsi="Segoe UI"/>
      <w:noProof/>
      <w:color w:val="02747E" w:themeColor="accent6" w:themeShade="80"/>
      <w:sz w:val="18"/>
      <w:lang w:eastAsia="en-AU"/>
    </w:rPr>
  </w:style>
  <w:style w:type="paragraph" w:customStyle="1" w:styleId="CopyrightDisclaimerBox">
    <w:name w:val="Copyright / Disclaimer Box"/>
    <w:basedOn w:val="Normal"/>
    <w:link w:val="CopyrightDisclaimerBoxChar"/>
    <w:qFormat/>
    <w:rsid w:val="002511BC"/>
    <w:pPr>
      <w:framePr w:wrap="around" w:hAnchor="page" w:yAlign="bottom" w:anchorLock="1"/>
    </w:pPr>
  </w:style>
  <w:style w:type="character" w:customStyle="1" w:styleId="CopyrightDisclaimerBoxChar">
    <w:name w:val="Copyright / Disclaimer Box Char"/>
    <w:basedOn w:val="DefaultParagraphFont"/>
    <w:link w:val="CopyrightDisclaimerBox"/>
    <w:rsid w:val="002511BC"/>
    <w:rPr>
      <w:rFonts w:ascii="Segoe UI" w:hAnsi="Segoe UI"/>
    </w:rPr>
  </w:style>
  <w:style w:type="paragraph" w:customStyle="1" w:styleId="Banner">
    <w:name w:val="Banner"/>
    <w:basedOn w:val="Header"/>
    <w:link w:val="BannerChar"/>
    <w:qFormat/>
    <w:rsid w:val="00A02344"/>
    <w:pPr>
      <w:ind w:left="-1418" w:right="-1418"/>
      <w:jc w:val="left"/>
    </w:pPr>
  </w:style>
  <w:style w:type="character" w:customStyle="1" w:styleId="BannerChar">
    <w:name w:val="Banner Char"/>
    <w:basedOn w:val="HeaderChar"/>
    <w:link w:val="Banner"/>
    <w:rsid w:val="00A02344"/>
    <w:rPr>
      <w:rFonts w:ascii="Segoe UI" w:hAnsi="Segoe UI"/>
      <w:color w:val="0070C0"/>
      <w:sz w:val="18"/>
    </w:rPr>
  </w:style>
  <w:style w:type="numbering" w:customStyle="1" w:styleId="Titles">
    <w:name w:val="Titles"/>
    <w:uiPriority w:val="99"/>
    <w:rsid w:val="000D156D"/>
    <w:pPr>
      <w:numPr>
        <w:numId w:val="27"/>
      </w:numPr>
    </w:pPr>
  </w:style>
  <w:style w:type="paragraph" w:styleId="TOCHeading">
    <w:name w:val="TOC Heading"/>
    <w:basedOn w:val="Heading1"/>
    <w:next w:val="Normal"/>
    <w:uiPriority w:val="39"/>
    <w:unhideWhenUsed/>
    <w:qFormat/>
    <w:rsid w:val="005C73F1"/>
    <w:pPr>
      <w:keepNext/>
      <w:keepLines/>
      <w:spacing w:before="480" w:after="0" w:line="276" w:lineRule="auto"/>
      <w:outlineLvl w:val="9"/>
    </w:pPr>
    <w:rPr>
      <w:rFonts w:asciiTheme="majorHAnsi" w:eastAsiaTheme="majorEastAsia" w:hAnsiTheme="majorHAnsi" w:cstheme="majorBidi"/>
      <w:bCs/>
      <w:color w:val="1D4F8B" w:themeColor="accent1" w:themeShade="BF"/>
      <w:szCs w:val="28"/>
      <w:lang w:val="en-US" w:eastAsia="ja-JP"/>
    </w:rPr>
  </w:style>
  <w:style w:type="table" w:customStyle="1" w:styleId="TableGrid1">
    <w:name w:val="Table Grid1"/>
    <w:basedOn w:val="TableNormal"/>
    <w:next w:val="TableGrid"/>
    <w:uiPriority w:val="59"/>
    <w:rsid w:val="006A4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A5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A2ADC"/>
    <w:rPr>
      <w:sz w:val="16"/>
      <w:szCs w:val="16"/>
    </w:rPr>
  </w:style>
  <w:style w:type="paragraph" w:styleId="CommentText">
    <w:name w:val="annotation text"/>
    <w:basedOn w:val="Normal"/>
    <w:link w:val="CommentTextChar"/>
    <w:uiPriority w:val="99"/>
    <w:semiHidden/>
    <w:unhideWhenUsed/>
    <w:rsid w:val="00FA2ADC"/>
    <w:pPr>
      <w:spacing w:line="240" w:lineRule="auto"/>
    </w:pPr>
    <w:rPr>
      <w:sz w:val="20"/>
      <w:szCs w:val="20"/>
    </w:rPr>
  </w:style>
  <w:style w:type="character" w:customStyle="1" w:styleId="CommentTextChar">
    <w:name w:val="Comment Text Char"/>
    <w:basedOn w:val="DefaultParagraphFont"/>
    <w:link w:val="CommentText"/>
    <w:uiPriority w:val="99"/>
    <w:semiHidden/>
    <w:rsid w:val="00FA2ADC"/>
    <w:rPr>
      <w:rFonts w:ascii="Segoe UI" w:hAnsi="Segoe UI"/>
      <w:sz w:val="20"/>
      <w:szCs w:val="20"/>
    </w:rPr>
  </w:style>
  <w:style w:type="paragraph" w:styleId="CommentSubject">
    <w:name w:val="annotation subject"/>
    <w:basedOn w:val="CommentText"/>
    <w:next w:val="CommentText"/>
    <w:link w:val="CommentSubjectChar"/>
    <w:uiPriority w:val="99"/>
    <w:semiHidden/>
    <w:unhideWhenUsed/>
    <w:rsid w:val="00FA2ADC"/>
    <w:rPr>
      <w:b/>
      <w:bCs/>
    </w:rPr>
  </w:style>
  <w:style w:type="character" w:customStyle="1" w:styleId="CommentSubjectChar">
    <w:name w:val="Comment Subject Char"/>
    <w:basedOn w:val="CommentTextChar"/>
    <w:link w:val="CommentSubject"/>
    <w:uiPriority w:val="99"/>
    <w:semiHidden/>
    <w:rsid w:val="00FA2ADC"/>
    <w:rPr>
      <w:rFonts w:ascii="Segoe UI" w:hAnsi="Segoe U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3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animalethics.org.au/policies-and-guidelines/operation/annual-reporting-to-accredited-establishments" TargetMode="External"/><Relationship Id="rId17" Type="http://schemas.openxmlformats.org/officeDocument/2006/relationships/hyperlink" Target="file:///\\10.245.85.24\MPSAppData$\Chavel\My%20Documents\Offline%20Records%20(T1)\Form%20L%202020%20approval\animal.welfare@dpi.nsw.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nimalethics.org.a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file:///\\10.245.85.24\MPSAppData$\Chavel\My%20Documents\Offline%20Records%20(T1)\Form%20L%202020%20approval\animal.welfare@dpi.nsw.gov.a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file:///\\10.245.85.24\MPSAppData$\Chavel\My%20Documents\Offline%20Records%20(T1)\Form%20L%202020%20approval\animal.welfare@dpi.nsw.gov.au"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udroc\Downloads\DPI-short-publication-template%20(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Waveform">
  <a:themeElements>
    <a:clrScheme name="dpi-template-theme-colours">
      <a:dk1>
        <a:sysClr val="windowText" lastClr="000000"/>
      </a:dk1>
      <a:lt1>
        <a:srgbClr val="FFFFFF"/>
      </a:lt1>
      <a:dk2>
        <a:srgbClr val="3A4C62"/>
      </a:dk2>
      <a:lt2>
        <a:srgbClr val="FFFFFF"/>
      </a:lt2>
      <a:accent1>
        <a:srgbClr val="276ABB"/>
      </a:accent1>
      <a:accent2>
        <a:srgbClr val="31B6FD"/>
      </a:accent2>
      <a:accent3>
        <a:srgbClr val="B0D8B5"/>
      </a:accent3>
      <a:accent4>
        <a:srgbClr val="8BB022"/>
      </a:accent4>
      <a:accent5>
        <a:srgbClr val="F7D03F"/>
      </a:accent5>
      <a:accent6>
        <a:srgbClr val="05E9FB"/>
      </a:accent6>
      <a:hlink>
        <a:srgbClr val="0075EA"/>
      </a:hlink>
      <a:folHlink>
        <a:srgbClr val="5EAEFF"/>
      </a:folHlink>
    </a:clrScheme>
    <a:fontScheme name="Solstice">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a:ea typeface=""/>
        <a:cs typeface=""/>
        <a:font script="Grek" typeface="Corbel"/>
        <a:font script="Cyrl" typeface="Corbel"/>
        <a:font script="Jpan" typeface="HGｺﾞｼｯｸE"/>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Waveform">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40000">
              <a:schemeClr val="phClr">
                <a:tint val="94000"/>
                <a:shade val="94000"/>
                <a:alpha val="100000"/>
                <a:satMod val="114000"/>
                <a:lumMod val="114000"/>
              </a:schemeClr>
            </a:gs>
            <a:gs pos="74000">
              <a:schemeClr val="phClr">
                <a:tint val="94000"/>
                <a:shade val="94000"/>
                <a:satMod val="128000"/>
                <a:lumMod val="100000"/>
              </a:schemeClr>
            </a:gs>
            <a:gs pos="100000">
              <a:schemeClr val="phClr">
                <a:tint val="98000"/>
                <a:shade val="100000"/>
                <a:hueMod val="98000"/>
                <a:satMod val="100000"/>
                <a:lumMod val="74000"/>
              </a:schemeClr>
            </a:gs>
          </a:gsLst>
          <a:path path="circle">
            <a:fillToRect l="20000" t="-40000" r="20000" b="140000"/>
          </a:path>
        </a:gradFill>
        <a:blipFill rotWithShape="1">
          <a:blip xmlns:r="http://schemas.openxmlformats.org/officeDocument/2006/relationships" r:embed="rId1">
            <a:duotone>
              <a:schemeClr val="phClr">
                <a:tint val="96000"/>
                <a:satMod val="130000"/>
                <a:lumMod val="50000"/>
              </a:schemeClr>
              <a:schemeClr val="phClr">
                <a:tint val="96000"/>
                <a:satMod val="114000"/>
                <a:lumMod val="114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9B4427-2370-4068-9243-392652A1E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DPI-short-publication-template (8).dotx</Template>
  <TotalTime>0</TotalTime>
  <Pages>26</Pages>
  <Words>6581</Words>
  <Characters>37513</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Form L: Animal Use Statistics 2021</vt:lpstr>
    </vt:vector>
  </TitlesOfParts>
  <Company>NSW Department of Primary Industries</Company>
  <LinksUpToDate>false</LinksUpToDate>
  <CharactersWithSpaces>44006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L: Animal Use Statistics 2021</dc:title>
  <dc:creator>haygi</dc:creator>
  <cp:lastModifiedBy>Cath Gaudron</cp:lastModifiedBy>
  <cp:revision>2</cp:revision>
  <cp:lastPrinted>2018-02-15T23:49:00Z</cp:lastPrinted>
  <dcterms:created xsi:type="dcterms:W3CDTF">2020-12-15T06:56:00Z</dcterms:created>
  <dcterms:modified xsi:type="dcterms:W3CDTF">2020-12-15T06:56:00Z</dcterms:modified>
</cp:coreProperties>
</file>